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EC62D" w14:textId="438A295E" w:rsidR="004A3D42" w:rsidRDefault="004A3D42" w:rsidP="007109A3">
      <w:pPr>
        <w:pStyle w:val="Default"/>
        <w:tabs>
          <w:tab w:val="left" w:pos="567"/>
        </w:tabs>
        <w:jc w:val="right"/>
        <w:rPr>
          <w:b/>
          <w:bCs/>
        </w:rPr>
      </w:pPr>
      <w:r>
        <w:rPr>
          <w:b/>
          <w:bCs/>
        </w:rPr>
        <w:t xml:space="preserve">Pirkimo sąlygų </w:t>
      </w:r>
      <w:r w:rsidR="001E1D7F">
        <w:rPr>
          <w:b/>
          <w:bCs/>
        </w:rPr>
        <w:t>2</w:t>
      </w:r>
      <w:r>
        <w:rPr>
          <w:b/>
          <w:bCs/>
        </w:rPr>
        <w:t xml:space="preserve"> priedas</w:t>
      </w:r>
    </w:p>
    <w:p w14:paraId="5288D221" w14:textId="77777777" w:rsidR="004A3D42" w:rsidRDefault="004A3D42" w:rsidP="00386932">
      <w:pPr>
        <w:pStyle w:val="Default"/>
        <w:tabs>
          <w:tab w:val="left" w:pos="567"/>
        </w:tabs>
        <w:jc w:val="center"/>
        <w:rPr>
          <w:b/>
          <w:bCs/>
        </w:rPr>
      </w:pPr>
    </w:p>
    <w:p w14:paraId="138BE5D3" w14:textId="6C0AB9DF" w:rsidR="005E76A8" w:rsidRPr="005E76A8" w:rsidRDefault="007678C5" w:rsidP="005E76A8">
      <w:pPr>
        <w:pStyle w:val="Default"/>
        <w:tabs>
          <w:tab w:val="left" w:pos="567"/>
        </w:tabs>
        <w:rPr>
          <w:b/>
          <w:bCs/>
        </w:rPr>
      </w:pPr>
      <w:r>
        <w:rPr>
          <w:b/>
          <w:bCs/>
        </w:rPr>
        <w:t>ELEKTRONINIO BALSAVIMO</w:t>
      </w:r>
      <w:r w:rsidR="00B7317C" w:rsidRPr="00386932">
        <w:rPr>
          <w:b/>
          <w:bCs/>
        </w:rPr>
        <w:t xml:space="preserve"> </w:t>
      </w:r>
      <w:r w:rsidR="005E76A8" w:rsidRPr="005E76A8">
        <w:rPr>
          <w:b/>
          <w:bCs/>
        </w:rPr>
        <w:t xml:space="preserve">IR DISKUSIJŲ SISTEMOS ĮRANGOS ĮSIGIJIMO, PROGRAMINĖS ĮRANGOS ĮDIEGIMO, MONTAVIMO, DERINIMO IR PALEIDIMO </w:t>
      </w:r>
    </w:p>
    <w:p w14:paraId="31D3D664" w14:textId="3DAA9F0D" w:rsidR="00B7317C" w:rsidRPr="007109A3" w:rsidRDefault="00B7317C" w:rsidP="007109A3">
      <w:pPr>
        <w:pStyle w:val="Default"/>
        <w:tabs>
          <w:tab w:val="left" w:pos="567"/>
        </w:tabs>
        <w:jc w:val="center"/>
        <w:rPr>
          <w:b/>
          <w:bCs/>
        </w:rPr>
      </w:pPr>
      <w:r w:rsidRPr="00386932">
        <w:rPr>
          <w:b/>
          <w:bCs/>
        </w:rPr>
        <w:t>PIRKIMO TECHNINĖ SPECIFIKACIJ</w:t>
      </w:r>
      <w:r w:rsidR="008B39CA">
        <w:rPr>
          <w:b/>
          <w:bCs/>
        </w:rPr>
        <w:t>A</w:t>
      </w:r>
    </w:p>
    <w:p w14:paraId="5828D2E0" w14:textId="77777777" w:rsidR="00B7317C" w:rsidRPr="007109A3" w:rsidRDefault="00B7317C" w:rsidP="007109A3">
      <w:pPr>
        <w:pStyle w:val="Default"/>
        <w:tabs>
          <w:tab w:val="left" w:pos="567"/>
        </w:tabs>
      </w:pPr>
    </w:p>
    <w:p w14:paraId="26D47CB7" w14:textId="7391699F" w:rsidR="00B7317C" w:rsidRPr="007109A3" w:rsidRDefault="00B7317C" w:rsidP="0054125B">
      <w:pPr>
        <w:pStyle w:val="Default"/>
        <w:tabs>
          <w:tab w:val="left" w:pos="567"/>
        </w:tabs>
        <w:jc w:val="both"/>
      </w:pPr>
      <w:r>
        <w:tab/>
      </w:r>
      <w:r w:rsidRPr="00386932">
        <w:rPr>
          <w:b/>
          <w:bCs/>
        </w:rPr>
        <w:t>1. Pirkimo objektas</w:t>
      </w:r>
      <w:r w:rsidRPr="007109A3">
        <w:t xml:space="preserve"> </w:t>
      </w:r>
      <w:r>
        <w:t>–</w:t>
      </w:r>
      <w:r w:rsidRPr="007109A3">
        <w:t xml:space="preserve"> </w:t>
      </w:r>
      <w:r w:rsidR="006C0B47">
        <w:t>elektroninio balsavimo</w:t>
      </w:r>
      <w:r w:rsidRPr="007109A3">
        <w:t xml:space="preserve"> programinės ir techninės įrangos</w:t>
      </w:r>
      <w:r w:rsidR="00E8484A">
        <w:t>,</w:t>
      </w:r>
      <w:r w:rsidRPr="007109A3">
        <w:t xml:space="preserve"> kurią sudaro elektroninės diskusijų ir balsavimo programinės ir techninės įrangos komplektas, įskaitant sistemos sumontavimą, derinimą, programavimo darbus, programinės įrangos diegimą, konfigūravimą, sistemos integravimą, pilną programinės įrangos naudojimo dokumentaciją ir sistemos naudojimosi mokymus, atitinkan</w:t>
      </w:r>
      <w:r w:rsidR="00722317">
        <w:t>čios</w:t>
      </w:r>
      <w:r w:rsidRPr="007109A3">
        <w:t xml:space="preserve"> šioje techninėje specifikacijoje nurodytus reikalavimus (toliau </w:t>
      </w:r>
      <w:r w:rsidR="006C0B47">
        <w:t>–</w:t>
      </w:r>
      <w:r w:rsidRPr="007109A3">
        <w:t xml:space="preserve"> Prekės)</w:t>
      </w:r>
      <w:r w:rsidR="00E8484A">
        <w:t xml:space="preserve">, </w:t>
      </w:r>
      <w:r w:rsidR="00E8484A" w:rsidRPr="007109A3">
        <w:t>pirkimas</w:t>
      </w:r>
      <w:r w:rsidRPr="007109A3">
        <w:t>.</w:t>
      </w:r>
    </w:p>
    <w:p w14:paraId="5AD1F3F7" w14:textId="77777777" w:rsidR="00B7317C" w:rsidRDefault="00B7317C" w:rsidP="00B7317C">
      <w:pPr>
        <w:pStyle w:val="Default"/>
        <w:tabs>
          <w:tab w:val="left" w:pos="567"/>
        </w:tabs>
      </w:pPr>
      <w:r>
        <w:tab/>
      </w:r>
    </w:p>
    <w:p w14:paraId="40C14FC6" w14:textId="39C05305" w:rsidR="00B7317C" w:rsidRPr="00386932" w:rsidRDefault="00B7317C" w:rsidP="007109A3">
      <w:pPr>
        <w:pStyle w:val="Default"/>
        <w:tabs>
          <w:tab w:val="left" w:pos="567"/>
        </w:tabs>
        <w:rPr>
          <w:b/>
          <w:bCs/>
        </w:rPr>
      </w:pPr>
      <w:r>
        <w:tab/>
      </w:r>
      <w:r w:rsidRPr="00386932">
        <w:rPr>
          <w:b/>
          <w:bCs/>
        </w:rPr>
        <w:t>2.</w:t>
      </w:r>
      <w:r w:rsidRPr="007109A3">
        <w:rPr>
          <w:b/>
          <w:bCs/>
        </w:rPr>
        <w:t xml:space="preserve"> </w:t>
      </w:r>
      <w:r w:rsidRPr="00386932">
        <w:rPr>
          <w:b/>
          <w:bCs/>
        </w:rPr>
        <w:t>Bendrieji reikalavimai</w:t>
      </w:r>
    </w:p>
    <w:p w14:paraId="531E29DB" w14:textId="2CF65A86" w:rsidR="00B7317C" w:rsidRPr="007109A3" w:rsidRDefault="00B7317C" w:rsidP="0054125B">
      <w:pPr>
        <w:pStyle w:val="Default"/>
        <w:tabs>
          <w:tab w:val="left" w:pos="567"/>
        </w:tabs>
        <w:jc w:val="both"/>
      </w:pPr>
      <w:r>
        <w:tab/>
      </w:r>
      <w:r w:rsidRPr="007109A3">
        <w:t>2.1. Visos Prekės (įskaitant jų dalis ir priedus) turi būti naujos, kokybiškos, be paslėptų trūkumų ir defektų, atitikti techninėje specifikacijoje nurodytus reikalavimus.</w:t>
      </w:r>
    </w:p>
    <w:p w14:paraId="74116BC9" w14:textId="360BD579" w:rsidR="00B7317C" w:rsidRDefault="00B02407" w:rsidP="0054125B">
      <w:pPr>
        <w:pStyle w:val="Default"/>
        <w:tabs>
          <w:tab w:val="left" w:pos="567"/>
        </w:tabs>
        <w:jc w:val="both"/>
      </w:pPr>
      <w:r>
        <w:tab/>
      </w:r>
      <w:r w:rsidR="00B7317C" w:rsidRPr="007109A3">
        <w:t xml:space="preserve">2.2. Tiekėjas Prekes turi pristatyti adresu </w:t>
      </w:r>
      <w:r>
        <w:t>Livonijos g. 4-1, Joniškis</w:t>
      </w:r>
      <w:r w:rsidR="00B7317C" w:rsidRPr="007109A3">
        <w:t>, (II aukštas), atlikti jų montavimą ir paleidimą.</w:t>
      </w:r>
    </w:p>
    <w:p w14:paraId="63B7404E" w14:textId="18CDF1E3" w:rsidR="00B7317C" w:rsidRPr="007109A3" w:rsidRDefault="00B7317C" w:rsidP="0054125B">
      <w:pPr>
        <w:pStyle w:val="Default"/>
        <w:tabs>
          <w:tab w:val="left" w:pos="567"/>
        </w:tabs>
        <w:jc w:val="both"/>
      </w:pPr>
      <w:r>
        <w:tab/>
      </w:r>
      <w:r w:rsidRPr="007109A3">
        <w:t>2.3. Prekės turi būti sumontuotos, suderintos, įskaitant programavimo darbus, programinės įrangos diegimą, konfigūravimą, sistemos integravimą, turi būti parengta pilna programinės įrangos naudojimo dokumentacija, laikantis gamintojo reikalavimų (instrukcijų). Tiekėjas, montuodamas Prekes, turi laikytis saugaus darbo, gaisrinės saugos, aplinkos apsaugos ir darbo higienos reikalavimų. Prekės turi būti montuojamos taip, kad greta esanti kita įranga, įrenginiai ir kitas turtas nebūtų sugadinti</w:t>
      </w:r>
      <w:r w:rsidRPr="002D7278">
        <w:t xml:space="preserve">, priešingu atveju </w:t>
      </w:r>
      <w:r w:rsidR="007C33BA" w:rsidRPr="002D7278">
        <w:t>–</w:t>
      </w:r>
      <w:r w:rsidRPr="002D7278">
        <w:t xml:space="preserve"> atlyginti Pirkėjui padarytus nuostolius.</w:t>
      </w:r>
    </w:p>
    <w:p w14:paraId="082AE71A" w14:textId="0E98A4CD" w:rsidR="00B7317C" w:rsidRPr="007109A3" w:rsidRDefault="00B7317C" w:rsidP="0054125B">
      <w:pPr>
        <w:pStyle w:val="Default"/>
        <w:tabs>
          <w:tab w:val="left" w:pos="567"/>
        </w:tabs>
        <w:jc w:val="both"/>
      </w:pPr>
      <w:r>
        <w:tab/>
      </w:r>
      <w:r w:rsidRPr="007109A3">
        <w:t>2.4. Tiekėjas turi kartu su Prekėmis pateikti Pirkėjui visą būtiną dokumentaciją, įskaitant Prekių naudojimo instrukcijas, sertifikatus (</w:t>
      </w:r>
      <w:r w:rsidR="002960BE">
        <w:t>j</w:t>
      </w:r>
      <w:r w:rsidR="002960BE" w:rsidRPr="007109A3">
        <w:t xml:space="preserve">ei </w:t>
      </w:r>
      <w:r w:rsidRPr="007109A3">
        <w:t>tokie yra), techninius pasus (jei tokie yra), dokumentus, susijusius su Prekių garantiniais įsipareigojimais, lietuvių kalba.</w:t>
      </w:r>
    </w:p>
    <w:p w14:paraId="70F08019" w14:textId="08F1856F" w:rsidR="00B7317C" w:rsidRPr="007109A3" w:rsidRDefault="00B7317C" w:rsidP="0054125B">
      <w:pPr>
        <w:pStyle w:val="Default"/>
        <w:tabs>
          <w:tab w:val="left" w:pos="567"/>
        </w:tabs>
        <w:jc w:val="both"/>
      </w:pPr>
      <w:r>
        <w:tab/>
      </w:r>
      <w:r w:rsidRPr="007109A3">
        <w:t>2.5. Prekės turi būti komplektuojamos su visais tinkamam jų veikimui reikalingais ir numatytą Prekių funkcionalumą užtikrinančiais priedais, taip pat jų sumontavimui ir prijungimui reikalingomis medžiagomis</w:t>
      </w:r>
      <w:r w:rsidR="0035560B">
        <w:t>.</w:t>
      </w:r>
    </w:p>
    <w:p w14:paraId="556F2D00" w14:textId="2D39DAB2" w:rsidR="00B7317C" w:rsidRPr="007109A3" w:rsidRDefault="00B7317C" w:rsidP="0054125B">
      <w:pPr>
        <w:pStyle w:val="Default"/>
        <w:tabs>
          <w:tab w:val="left" w:pos="567"/>
        </w:tabs>
        <w:jc w:val="both"/>
      </w:pPr>
      <w:r>
        <w:tab/>
      </w:r>
      <w:r w:rsidRPr="007109A3">
        <w:t>2.6. Tiekėjas, pristatęs Prekes, jas sumontavęs, turi sutvarkyti Prekių pristatymo vietą, išvežti Prekių montavimo metu susidariusias atliekas (jeigu jų susidaro). Į Prekių kainą turi būti įtrauktas visų rūšių pakuočių išvežimas.</w:t>
      </w:r>
    </w:p>
    <w:p w14:paraId="6D6A45F1" w14:textId="77777777" w:rsidR="004D6942" w:rsidRDefault="00B7317C" w:rsidP="00B7317C">
      <w:pPr>
        <w:pStyle w:val="Default"/>
        <w:tabs>
          <w:tab w:val="left" w:pos="567"/>
        </w:tabs>
      </w:pPr>
      <w:r>
        <w:tab/>
      </w:r>
    </w:p>
    <w:p w14:paraId="251E44D3" w14:textId="2A62678A" w:rsidR="00B7317C" w:rsidRPr="00386932" w:rsidRDefault="004D6942" w:rsidP="007109A3">
      <w:pPr>
        <w:pStyle w:val="Default"/>
        <w:tabs>
          <w:tab w:val="left" w:pos="567"/>
        </w:tabs>
        <w:rPr>
          <w:b/>
          <w:bCs/>
        </w:rPr>
      </w:pPr>
      <w:r>
        <w:tab/>
      </w:r>
      <w:r w:rsidR="00B7317C" w:rsidRPr="00386932">
        <w:rPr>
          <w:b/>
          <w:bCs/>
        </w:rPr>
        <w:t>3. Reikalavimai tiekėjams dėl atitikties nacionalinio saugumo reikalavimams</w:t>
      </w:r>
    </w:p>
    <w:p w14:paraId="39D7FA34" w14:textId="01ED2D7F" w:rsidR="002232C4" w:rsidRPr="00A248AA" w:rsidRDefault="006C2854" w:rsidP="0054125B">
      <w:pPr>
        <w:pStyle w:val="Default"/>
        <w:tabs>
          <w:tab w:val="left" w:pos="567"/>
        </w:tabs>
        <w:jc w:val="both"/>
      </w:pPr>
      <w:r>
        <w:tab/>
      </w:r>
      <w:r w:rsidR="007A4D2E">
        <w:t xml:space="preserve">3.1.  </w:t>
      </w:r>
      <w:r w:rsidR="00CE15E0" w:rsidRPr="002B33E9">
        <w:t>Tiekėjas, jo pasitelkiami subtiekėjai ir siūlomos prekės turi atitikti nacionalinio saugumo reikalavimus</w:t>
      </w:r>
      <w:r w:rsidR="003A6F34">
        <w:t>, nustatytus</w:t>
      </w:r>
      <w:r w:rsidR="00A248AA" w:rsidRPr="00A248AA">
        <w:t xml:space="preserve"> Specialiųjų pirkimo sąlygų 5 punkte.</w:t>
      </w:r>
    </w:p>
    <w:p w14:paraId="6A183F8E" w14:textId="3F4B1668" w:rsidR="002105FF" w:rsidRDefault="002105FF" w:rsidP="0054125B">
      <w:pPr>
        <w:pStyle w:val="Default"/>
        <w:tabs>
          <w:tab w:val="left" w:pos="567"/>
        </w:tabs>
        <w:jc w:val="both"/>
      </w:pPr>
      <w:r>
        <w:tab/>
      </w:r>
    </w:p>
    <w:p w14:paraId="53D33643" w14:textId="62CA6E8C" w:rsidR="005D0E97" w:rsidRPr="00517F2E" w:rsidRDefault="005D0E97" w:rsidP="0054125B">
      <w:pPr>
        <w:pStyle w:val="Default"/>
        <w:tabs>
          <w:tab w:val="left" w:pos="567"/>
        </w:tabs>
        <w:jc w:val="both"/>
        <w:rPr>
          <w:b/>
          <w:bCs/>
        </w:rPr>
      </w:pPr>
      <w:r>
        <w:tab/>
      </w:r>
      <w:r w:rsidRPr="005D0E97">
        <w:rPr>
          <w:b/>
          <w:bCs/>
        </w:rPr>
        <w:t>4. Pirkimo objekto neskaidymas į dalis</w:t>
      </w:r>
    </w:p>
    <w:p w14:paraId="497F7871" w14:textId="5B75A5FE" w:rsidR="00B7317C" w:rsidRDefault="002232C4" w:rsidP="0054125B">
      <w:pPr>
        <w:pStyle w:val="Default"/>
        <w:tabs>
          <w:tab w:val="left" w:pos="567"/>
        </w:tabs>
        <w:jc w:val="both"/>
      </w:pPr>
      <w:r w:rsidRPr="002B33E9">
        <w:tab/>
      </w:r>
      <w:r w:rsidR="00B7317C" w:rsidRPr="002B33E9">
        <w:t>4</w:t>
      </w:r>
      <w:r w:rsidR="005D0E97">
        <w:t xml:space="preserve">.1. </w:t>
      </w:r>
      <w:r w:rsidR="00B7317C" w:rsidRPr="002B33E9">
        <w:t xml:space="preserve"> Atsižvelgiant</w:t>
      </w:r>
      <w:r w:rsidR="00B7317C" w:rsidRPr="007109A3">
        <w:t xml:space="preserve"> į technologinį vientisumą, atsakomybės pasidalijimo rizikas, pareigą stabilų veikimą renginių metu bei efektyvų diegimą, pirkimo objekto skaidymas į dalis yra netikslingas ir yra neskaidomas, todėl sprendimas įsigyti visą sistemą kaip vieną nedalomą kompleksą yra teisėtas, pagrįstas ir atitinka VP</w:t>
      </w:r>
      <w:r w:rsidR="002F7F5C">
        <w:t>Į</w:t>
      </w:r>
      <w:r w:rsidR="00B7317C" w:rsidRPr="007109A3">
        <w:t xml:space="preserve"> 28 straipsnio 1 dalies reikalavimus. Tiekėjas turės pateikti vieną bendrą pasiūlymą visam pirkimo objektui, t. y. neleidžiama pateikti pasiūlymo tik kuriai nors pirkimo objekto daliai (pvz. tik parduoti techninę įrangą).</w:t>
      </w:r>
    </w:p>
    <w:p w14:paraId="4096A392" w14:textId="6E0DDC99" w:rsidR="00D113CB" w:rsidRDefault="00D113CB" w:rsidP="0054125B">
      <w:pPr>
        <w:pStyle w:val="Default"/>
        <w:tabs>
          <w:tab w:val="left" w:pos="567"/>
        </w:tabs>
        <w:jc w:val="both"/>
      </w:pPr>
      <w:r>
        <w:tab/>
      </w:r>
    </w:p>
    <w:p w14:paraId="7564DAE6" w14:textId="72E6687D" w:rsidR="002232C4" w:rsidRPr="00184ED6" w:rsidRDefault="000075CD" w:rsidP="0054125B">
      <w:pPr>
        <w:pStyle w:val="Default"/>
        <w:tabs>
          <w:tab w:val="left" w:pos="567"/>
        </w:tabs>
        <w:jc w:val="both"/>
        <w:rPr>
          <w:b/>
          <w:bCs/>
        </w:rPr>
      </w:pPr>
      <w:r>
        <w:tab/>
      </w:r>
      <w:r w:rsidRPr="000075CD">
        <w:rPr>
          <w:b/>
          <w:bCs/>
        </w:rPr>
        <w:t>5. Dokumentai, patvirtinantys atitiktį techniniams reikalavimams</w:t>
      </w:r>
    </w:p>
    <w:p w14:paraId="0520E838" w14:textId="2FF3A9DA" w:rsidR="00CC4044" w:rsidRPr="002A6A7F" w:rsidRDefault="002232C4" w:rsidP="0054125B">
      <w:pPr>
        <w:pStyle w:val="Default"/>
        <w:tabs>
          <w:tab w:val="left" w:pos="567"/>
        </w:tabs>
        <w:jc w:val="both"/>
      </w:pPr>
      <w:r>
        <w:tab/>
      </w:r>
      <w:r w:rsidR="00B7317C" w:rsidRPr="002A6A7F">
        <w:t>5.</w:t>
      </w:r>
      <w:r w:rsidR="00184ED6" w:rsidRPr="002A6A7F">
        <w:t>1.</w:t>
      </w:r>
      <w:r w:rsidR="00B7317C" w:rsidRPr="002A6A7F">
        <w:t xml:space="preserve"> </w:t>
      </w:r>
      <w:r w:rsidR="002A6A7F" w:rsidRPr="002A6A7F">
        <w:t>Kartu su pasiūlymu tiekėjas privalo pateikti dokumentus, pagrindžiančius siūlomų prekių atitiktį techninėje specifikacijoje nustatytiems reikalavimams: gamintojo parengtus katalogus, techninių charakteristikų aprašymus (PDF formatu) ir (arba) nuorodas į oficialius gamintojo interneto šaltinius.</w:t>
      </w:r>
    </w:p>
    <w:p w14:paraId="467391C7" w14:textId="77777777" w:rsidR="00F84B5B" w:rsidRPr="002A6A7F" w:rsidRDefault="00F84B5B" w:rsidP="00F84B5B">
      <w:pPr>
        <w:pStyle w:val="Default"/>
        <w:tabs>
          <w:tab w:val="left" w:pos="567"/>
        </w:tabs>
        <w:jc w:val="both"/>
        <w:rPr>
          <w:b/>
          <w:bCs/>
          <w:u w:val="single"/>
        </w:rPr>
      </w:pPr>
      <w:r w:rsidRPr="002A6A7F">
        <w:tab/>
        <w:t xml:space="preserve">5.2. </w:t>
      </w:r>
      <w:r w:rsidRPr="002A6A7F">
        <w:rPr>
          <w:b/>
          <w:bCs/>
          <w:u w:val="single"/>
        </w:rPr>
        <w:t xml:space="preserve">Tiekėjas, pildydamas techninę specifikaciją, privalo nurodyti siūlomų įrenginių gamintoją, modelį ir konkrečius techninius parametrus. Prie kiekvieno techninės specifikacijos </w:t>
      </w:r>
      <w:r w:rsidRPr="002A6A7F">
        <w:rPr>
          <w:b/>
          <w:bCs/>
          <w:u w:val="single"/>
        </w:rPr>
        <w:lastRenderedPageBreak/>
        <w:t>reikalavimo (parametro) tiekėjas privalo pateikti aiškias nuorodas į dokumentų vietas (puslapius, lenteles ar kitas identifikuojamas dalis), kuriose šie parametrai yra pagrįsti.</w:t>
      </w:r>
    </w:p>
    <w:p w14:paraId="7AABEBFF" w14:textId="0E396F74" w:rsidR="00CC4044" w:rsidRPr="00243645" w:rsidRDefault="00243645" w:rsidP="0054125B">
      <w:pPr>
        <w:pStyle w:val="Default"/>
        <w:tabs>
          <w:tab w:val="left" w:pos="567"/>
        </w:tabs>
        <w:jc w:val="both"/>
      </w:pPr>
      <w:r>
        <w:tab/>
        <w:t xml:space="preserve">5.3 </w:t>
      </w:r>
      <w:r w:rsidRPr="00243645">
        <w:t>Jeigu gamintojo dokumentuose nepateikiama visa reikalinga informacija, tiekėjas privalo pateikti papildomus dokumentus ar paaiškinimus, patvirtinančius atitiktį techninės specifikacijos reikalavimams.</w:t>
      </w:r>
    </w:p>
    <w:p w14:paraId="27F2FA1D" w14:textId="3289F08A" w:rsidR="00CC4044" w:rsidRPr="000C2B59" w:rsidRDefault="000C2B59" w:rsidP="0054125B">
      <w:pPr>
        <w:pStyle w:val="Default"/>
        <w:tabs>
          <w:tab w:val="left" w:pos="567"/>
        </w:tabs>
        <w:jc w:val="both"/>
      </w:pPr>
      <w:r>
        <w:tab/>
        <w:t xml:space="preserve">5.4. </w:t>
      </w:r>
      <w:r w:rsidRPr="000C2B59">
        <w:t>Pateikti dokumentai turi būti pakankami tam, kad perkančioji organizacija galėtų objektyviai patikrinti siūlomų prekių atitiktį visiems techninės specifikacijos reikalavimams.</w:t>
      </w:r>
    </w:p>
    <w:p w14:paraId="0C527A86" w14:textId="77777777" w:rsidR="00354532" w:rsidRPr="00354532" w:rsidRDefault="00354532" w:rsidP="00354532">
      <w:pPr>
        <w:pStyle w:val="Default"/>
        <w:tabs>
          <w:tab w:val="left" w:pos="567"/>
        </w:tabs>
        <w:jc w:val="both"/>
      </w:pPr>
      <w:r>
        <w:tab/>
        <w:t xml:space="preserve">5.5. </w:t>
      </w:r>
      <w:r w:rsidRPr="00354532">
        <w:t>Jeigu pateikti dokumentai ar nuorodos yra nepakankami atitikties įvertinimui, perkančioji organizacija turi teisę prašyti tiekėjo patikslinti ar papildyti pateiktą informaciją. Nepatikslinus arba nepagrindus atitikties, laikoma, kad siūlomas sprendimas neatitinka techninės specifikacijos reikalavimų.</w:t>
      </w:r>
    </w:p>
    <w:p w14:paraId="53332A0A" w14:textId="24EBC2C9" w:rsidR="00354532" w:rsidRDefault="00556CE4" w:rsidP="00354532">
      <w:pPr>
        <w:pStyle w:val="Default"/>
        <w:tabs>
          <w:tab w:val="left" w:pos="567"/>
        </w:tabs>
        <w:jc w:val="both"/>
      </w:pPr>
      <w:r>
        <w:tab/>
      </w:r>
    </w:p>
    <w:p w14:paraId="20FE157B" w14:textId="526D6EEB" w:rsidR="00556CE4" w:rsidRPr="00354532" w:rsidRDefault="00556CE4" w:rsidP="00354532">
      <w:pPr>
        <w:pStyle w:val="Default"/>
        <w:tabs>
          <w:tab w:val="left" w:pos="567"/>
        </w:tabs>
        <w:jc w:val="both"/>
        <w:rPr>
          <w:b/>
          <w:bCs/>
        </w:rPr>
      </w:pPr>
      <w:r>
        <w:tab/>
      </w:r>
      <w:r w:rsidRPr="00E05B15">
        <w:rPr>
          <w:b/>
          <w:bCs/>
        </w:rPr>
        <w:t xml:space="preserve">6. </w:t>
      </w:r>
      <w:r w:rsidR="00E05B15" w:rsidRPr="00E05B15">
        <w:rPr>
          <w:b/>
          <w:bCs/>
        </w:rPr>
        <w:t>Lygiavertiškumo reikalavimai</w:t>
      </w:r>
    </w:p>
    <w:p w14:paraId="5175EDB0" w14:textId="77777777" w:rsidR="00E90B04" w:rsidRPr="00E90B04" w:rsidRDefault="00E90B04" w:rsidP="00E90B04">
      <w:pPr>
        <w:pStyle w:val="Default"/>
        <w:tabs>
          <w:tab w:val="left" w:pos="567"/>
        </w:tabs>
        <w:jc w:val="both"/>
      </w:pPr>
      <w:r w:rsidRPr="00E90B04">
        <w:t>6.1. Visoms techninėje specifikacijoje nurodytoms konkrečioms medžiagoms, pavadinimams, standartams, tipams ar gamintojams taikoma nuostata „arba lygiavertis“.</w:t>
      </w:r>
    </w:p>
    <w:p w14:paraId="342C527B" w14:textId="0F1F421C" w:rsidR="00E90B04" w:rsidRPr="00E90B04" w:rsidRDefault="00E90B04" w:rsidP="00E90B04">
      <w:pPr>
        <w:pStyle w:val="Default"/>
        <w:tabs>
          <w:tab w:val="left" w:pos="567"/>
        </w:tabs>
        <w:jc w:val="both"/>
      </w:pPr>
      <w:r w:rsidRPr="00E90B04">
        <w:t>6.2. Tiekėjas, siūlantis lygiavertę prekę, privalo įrodyti, kad siūloma prekė yra lygiavertė ir pilnai atitinka techninėje specifikacijoje keliamus reikalavimus (vadovaujantis Viešųjų pirkimų įstatymo 37 straipsnio 6 dalimi).</w:t>
      </w:r>
    </w:p>
    <w:p w14:paraId="2364F9F3" w14:textId="77777777" w:rsidR="00E90B04" w:rsidRPr="00E90B04" w:rsidRDefault="00E90B04" w:rsidP="00E90B04">
      <w:pPr>
        <w:pStyle w:val="Default"/>
        <w:tabs>
          <w:tab w:val="left" w:pos="567"/>
        </w:tabs>
        <w:jc w:val="both"/>
      </w:pPr>
      <w:r w:rsidRPr="00E90B04">
        <w:t>6.3. Tiekėjas privalo aiškiai nurodyti, kuriuos techninės specifikacijos reikalavimus atitinka siūlomas lygiavertis sprendimas, pateikdamas palyginamąją informaciją ir nuorodas į tai pagrindžiančius dokumentus.</w:t>
      </w:r>
    </w:p>
    <w:p w14:paraId="0C790F3F" w14:textId="72D3287B" w:rsidR="00AA7FF0" w:rsidRDefault="00E90B04" w:rsidP="00E90B04">
      <w:pPr>
        <w:pStyle w:val="Default"/>
        <w:tabs>
          <w:tab w:val="left" w:pos="567"/>
        </w:tabs>
        <w:jc w:val="both"/>
      </w:pPr>
      <w:r w:rsidRPr="00E90B04">
        <w:t>6.4. Jeigu tiekėjas nepagrindžia lygiavertiškumo arba pateikti duomenys yra nepakankami atitikties įvertinimui, perkančioji organizacija turi teisę prašyti tiekėjo patikslinti ar papildyti pateiktą informaciją. Nepatikslinus arba nepagrindus atitikties, laikoma, kad siūlomas sprendimas neatitinka techninės specifikacijos reikalavimų.</w:t>
      </w:r>
    </w:p>
    <w:p w14:paraId="2A4B72BD" w14:textId="77777777" w:rsidR="00410EC7" w:rsidRDefault="00410EC7" w:rsidP="00E90B04">
      <w:pPr>
        <w:pStyle w:val="Default"/>
        <w:tabs>
          <w:tab w:val="left" w:pos="567"/>
        </w:tabs>
        <w:jc w:val="both"/>
      </w:pPr>
    </w:p>
    <w:p w14:paraId="0220ECBC" w14:textId="77777777" w:rsidR="00E90B04" w:rsidRDefault="00E90B04" w:rsidP="00E90B04">
      <w:pPr>
        <w:pStyle w:val="Default"/>
        <w:tabs>
          <w:tab w:val="left" w:pos="567"/>
        </w:tabs>
        <w:jc w:val="both"/>
      </w:pPr>
    </w:p>
    <w:p w14:paraId="549BBEA4" w14:textId="369BE741" w:rsidR="00AA7FF0" w:rsidRPr="007109A3" w:rsidRDefault="00B371F6" w:rsidP="007109A3">
      <w:pPr>
        <w:pStyle w:val="Style34"/>
        <w:widowControl/>
        <w:tabs>
          <w:tab w:val="left" w:pos="814"/>
        </w:tabs>
        <w:spacing w:line="240" w:lineRule="auto"/>
        <w:ind w:left="554" w:firstLine="0"/>
        <w:jc w:val="left"/>
        <w:rPr>
          <w:b/>
          <w:bCs/>
        </w:rPr>
      </w:pPr>
      <w:r>
        <w:rPr>
          <w:rStyle w:val="FontStyle51"/>
          <w:b/>
          <w:bCs/>
          <w:sz w:val="24"/>
          <w:szCs w:val="24"/>
        </w:rPr>
        <w:t>7</w:t>
      </w:r>
      <w:r w:rsidR="00AA7FF0" w:rsidRPr="007109A3">
        <w:rPr>
          <w:rStyle w:val="FontStyle51"/>
          <w:b/>
          <w:bCs/>
          <w:sz w:val="24"/>
          <w:szCs w:val="24"/>
        </w:rPr>
        <w:t>.</w:t>
      </w:r>
      <w:r w:rsidR="00AA7FF0" w:rsidRPr="007109A3">
        <w:rPr>
          <w:rStyle w:val="FontStyle51"/>
          <w:b/>
          <w:bCs/>
          <w:sz w:val="24"/>
          <w:szCs w:val="24"/>
        </w:rPr>
        <w:tab/>
        <w:t>Pirkimo objekto techninė įrangos specifikacija:</w:t>
      </w:r>
    </w:p>
    <w:tbl>
      <w:tblPr>
        <w:tblStyle w:val="Lentelstinklelis16"/>
        <w:tblpPr w:leftFromText="180" w:rightFromText="180" w:vertAnchor="text" w:horzAnchor="page" w:tblpX="494" w:tblpY="406"/>
        <w:tblOverlap w:val="never"/>
        <w:tblW w:w="10768" w:type="dxa"/>
        <w:tblLayout w:type="fixed"/>
        <w:tblLook w:val="04A0" w:firstRow="1" w:lastRow="0" w:firstColumn="1" w:lastColumn="0" w:noHBand="0" w:noVBand="1"/>
      </w:tblPr>
      <w:tblGrid>
        <w:gridCol w:w="704"/>
        <w:gridCol w:w="2126"/>
        <w:gridCol w:w="5954"/>
        <w:gridCol w:w="1984"/>
      </w:tblGrid>
      <w:tr w:rsidR="008B59D4" w:rsidRPr="00DA48B1" w14:paraId="3547E7DE" w14:textId="77777777" w:rsidTr="00D61608">
        <w:trPr>
          <w:trHeight w:val="276"/>
        </w:trPr>
        <w:tc>
          <w:tcPr>
            <w:tcW w:w="704" w:type="dxa"/>
            <w:tcBorders>
              <w:top w:val="single" w:sz="4" w:space="0" w:color="auto"/>
              <w:left w:val="single" w:sz="4" w:space="0" w:color="auto"/>
              <w:bottom w:val="single" w:sz="4" w:space="0" w:color="auto"/>
              <w:right w:val="single" w:sz="4" w:space="0" w:color="auto"/>
            </w:tcBorders>
            <w:vAlign w:val="center"/>
            <w:hideMark/>
          </w:tcPr>
          <w:p w14:paraId="1660BE32" w14:textId="05992320" w:rsidR="008B59D4" w:rsidRPr="00DA48B1" w:rsidRDefault="008B59D4" w:rsidP="00015673">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0" w:lineRule="atLeast"/>
              <w:ind w:right="-2"/>
              <w:jc w:val="center"/>
              <w:textAlignment w:val="baseline"/>
              <w:outlineLvl w:val="3"/>
              <w:rPr>
                <w:rFonts w:eastAsia="Times New Roman"/>
                <w:b/>
                <w:iCs/>
                <w:lang w:val="lt-LT"/>
              </w:rPr>
            </w:pPr>
            <w:r w:rsidRPr="00DA48B1">
              <w:rPr>
                <w:rFonts w:eastAsia="Times New Roman"/>
                <w:b/>
                <w:iCs/>
                <w:lang w:val="lt-LT"/>
              </w:rPr>
              <w:t>Eil</w:t>
            </w:r>
            <w:r>
              <w:rPr>
                <w:rFonts w:eastAsia="Times New Roman"/>
                <w:b/>
                <w:iCs/>
                <w:lang w:val="lt-LT"/>
              </w:rPr>
              <w:t>.</w:t>
            </w:r>
            <w:r w:rsidRPr="00DA48B1">
              <w:rPr>
                <w:rFonts w:eastAsia="Times New Roman"/>
                <w:b/>
                <w:iCs/>
                <w:lang w:val="lt-LT"/>
              </w:rPr>
              <w:t xml:space="preserve"> Nr.</w:t>
            </w:r>
          </w:p>
        </w:tc>
        <w:tc>
          <w:tcPr>
            <w:tcW w:w="2126" w:type="dxa"/>
            <w:tcBorders>
              <w:top w:val="single" w:sz="4" w:space="0" w:color="auto"/>
              <w:left w:val="single" w:sz="4" w:space="0" w:color="auto"/>
              <w:bottom w:val="single" w:sz="4" w:space="0" w:color="auto"/>
              <w:right w:val="single" w:sz="4" w:space="0" w:color="auto"/>
            </w:tcBorders>
          </w:tcPr>
          <w:p w14:paraId="092A45AA" w14:textId="0A11A91F" w:rsidR="008B59D4" w:rsidRPr="00DA48B1" w:rsidRDefault="008B59D4" w:rsidP="00D6160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0" w:lineRule="atLeast"/>
              <w:ind w:right="-2"/>
              <w:jc w:val="center"/>
              <w:textAlignment w:val="baseline"/>
              <w:outlineLvl w:val="3"/>
              <w:rPr>
                <w:rFonts w:eastAsia="Times New Roman"/>
                <w:b/>
                <w:iCs/>
                <w:lang w:val="lt-LT"/>
              </w:rPr>
            </w:pPr>
            <w:r>
              <w:rPr>
                <w:rFonts w:eastAsia="Times New Roman"/>
                <w:b/>
                <w:iCs/>
                <w:lang w:val="lt-LT"/>
              </w:rPr>
              <w:t>Įrangos pavadinimas</w:t>
            </w:r>
          </w:p>
        </w:tc>
        <w:tc>
          <w:tcPr>
            <w:tcW w:w="5954" w:type="dxa"/>
            <w:tcBorders>
              <w:top w:val="single" w:sz="4" w:space="0" w:color="auto"/>
              <w:left w:val="single" w:sz="4" w:space="0" w:color="auto"/>
              <w:bottom w:val="single" w:sz="4" w:space="0" w:color="auto"/>
              <w:right w:val="single" w:sz="4" w:space="0" w:color="auto"/>
            </w:tcBorders>
            <w:vAlign w:val="center"/>
            <w:hideMark/>
          </w:tcPr>
          <w:p w14:paraId="186D45E1" w14:textId="136E4A6F" w:rsidR="008B59D4" w:rsidRPr="00DA48B1" w:rsidRDefault="008B59D4" w:rsidP="00015673">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0" w:lineRule="atLeast"/>
              <w:ind w:right="-2"/>
              <w:textAlignment w:val="baseline"/>
              <w:outlineLvl w:val="3"/>
              <w:rPr>
                <w:rFonts w:eastAsia="Times New Roman"/>
                <w:b/>
                <w:iCs/>
                <w:lang w:val="lt-LT"/>
              </w:rPr>
            </w:pPr>
            <w:r w:rsidRPr="00DA48B1">
              <w:rPr>
                <w:rFonts w:eastAsia="Times New Roman"/>
                <w:b/>
                <w:iCs/>
                <w:lang w:val="lt-LT"/>
              </w:rPr>
              <w:t>Keliami reikalavimai</w:t>
            </w:r>
          </w:p>
        </w:tc>
        <w:tc>
          <w:tcPr>
            <w:tcW w:w="1984" w:type="dxa"/>
            <w:tcBorders>
              <w:top w:val="single" w:sz="4" w:space="0" w:color="auto"/>
              <w:left w:val="single" w:sz="4" w:space="0" w:color="auto"/>
              <w:bottom w:val="single" w:sz="4" w:space="0" w:color="auto"/>
              <w:right w:val="single" w:sz="4" w:space="0" w:color="auto"/>
            </w:tcBorders>
          </w:tcPr>
          <w:p w14:paraId="331E87AE" w14:textId="77777777" w:rsidR="008B59D4" w:rsidRPr="00DA48B1" w:rsidRDefault="008B59D4" w:rsidP="00015673">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spacing w:line="270" w:lineRule="atLeast"/>
              <w:ind w:right="-2"/>
              <w:textAlignment w:val="baseline"/>
              <w:outlineLvl w:val="3"/>
              <w:rPr>
                <w:rFonts w:eastAsia="Times New Roman"/>
                <w:b/>
                <w:iCs/>
                <w:lang w:val="lt-LT"/>
              </w:rPr>
            </w:pPr>
            <w:r w:rsidRPr="00DA48B1">
              <w:rPr>
                <w:rFonts w:eastAsia="Times New Roman"/>
                <w:b/>
                <w:iCs/>
                <w:lang w:val="lt-LT"/>
              </w:rPr>
              <w:t>Siūlomos techninės charakteristikos</w:t>
            </w:r>
          </w:p>
        </w:tc>
      </w:tr>
      <w:tr w:rsidR="008B59D4" w:rsidRPr="00695893" w14:paraId="2F72E54B" w14:textId="77777777" w:rsidTr="00D61608">
        <w:trPr>
          <w:trHeight w:val="109"/>
        </w:trPr>
        <w:tc>
          <w:tcPr>
            <w:tcW w:w="704" w:type="dxa"/>
            <w:tcBorders>
              <w:top w:val="single" w:sz="4" w:space="0" w:color="auto"/>
              <w:left w:val="single" w:sz="4" w:space="0" w:color="auto"/>
              <w:bottom w:val="single" w:sz="4" w:space="0" w:color="auto"/>
              <w:right w:val="single" w:sz="4" w:space="0" w:color="auto"/>
            </w:tcBorders>
          </w:tcPr>
          <w:p w14:paraId="14C18FB3" w14:textId="341829CA" w:rsidR="008B59D4" w:rsidRPr="00DA48B1" w:rsidRDefault="008B59D4" w:rsidP="00D6160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 w:val="num" w:pos="-142"/>
              </w:tabs>
              <w:suppressAutoHyphens/>
              <w:overflowPunct w:val="0"/>
              <w:autoSpaceDE w:val="0"/>
              <w:ind w:left="-142" w:right="-2"/>
              <w:jc w:val="center"/>
              <w:textAlignment w:val="baseline"/>
              <w:outlineLvl w:val="3"/>
              <w:rPr>
                <w:rFonts w:eastAsia="Times New Roman"/>
                <w:b/>
                <w:iCs/>
                <w:lang w:val="lt-LT"/>
              </w:rPr>
            </w:pPr>
            <w:r>
              <w:rPr>
                <w:rFonts w:eastAsia="Times New Roman"/>
                <w:b/>
                <w:iCs/>
                <w:lang w:val="lt-LT"/>
              </w:rPr>
              <w:t>1.</w:t>
            </w:r>
          </w:p>
        </w:tc>
        <w:tc>
          <w:tcPr>
            <w:tcW w:w="2126" w:type="dxa"/>
            <w:tcBorders>
              <w:top w:val="single" w:sz="4" w:space="0" w:color="auto"/>
              <w:left w:val="single" w:sz="4" w:space="0" w:color="auto"/>
              <w:bottom w:val="single" w:sz="4" w:space="0" w:color="auto"/>
              <w:right w:val="single" w:sz="4" w:space="0" w:color="auto"/>
            </w:tcBorders>
          </w:tcPr>
          <w:p w14:paraId="7966596B" w14:textId="77777777" w:rsidR="008B59D4" w:rsidRPr="008B59D4" w:rsidRDefault="008B59D4" w:rsidP="008B59D4">
            <w:pPr>
              <w:keepNext/>
              <w:numPr>
                <w:ilvl w:val="3"/>
                <w:numId w:val="3"/>
              </w:numPr>
              <w:tabs>
                <w:tab w:val="clear" w:pos="0"/>
                <w:tab w:val="num" w:pos="-142"/>
              </w:tabs>
              <w:suppressAutoHyphens/>
              <w:overflowPunct w:val="0"/>
              <w:autoSpaceDE w:val="0"/>
              <w:textAlignment w:val="baseline"/>
              <w:outlineLvl w:val="3"/>
              <w:rPr>
                <w:rFonts w:eastAsia="Times New Roman"/>
                <w:b/>
                <w:iCs/>
                <w:lang w:val="lt-LT"/>
              </w:rPr>
            </w:pPr>
            <w:r w:rsidRPr="008B59D4">
              <w:rPr>
                <w:rFonts w:eastAsia="Times New Roman"/>
                <w:b/>
                <w:iCs/>
                <w:lang w:val="lt-LT"/>
              </w:rPr>
              <w:t>Sistemos centrinis valdymo blokas, 1 vnt.</w:t>
            </w:r>
          </w:p>
          <w:p w14:paraId="7A9AFB52" w14:textId="77777777" w:rsidR="008B59D4" w:rsidRPr="00DA48B1" w:rsidRDefault="008B59D4" w:rsidP="00015673">
            <w:pPr>
              <w:keepNext/>
              <w:suppressAutoHyphens/>
              <w:overflowPunct w:val="0"/>
              <w:autoSpaceDE w:val="0"/>
              <w:textAlignment w:val="baseline"/>
              <w:outlineLvl w:val="3"/>
              <w:rPr>
                <w:rFonts w:eastAsia="Times New Roman"/>
                <w:b/>
                <w:lang w:val="lt-LT"/>
              </w:rPr>
            </w:pPr>
          </w:p>
        </w:tc>
        <w:tc>
          <w:tcPr>
            <w:tcW w:w="5954" w:type="dxa"/>
            <w:tcBorders>
              <w:top w:val="single" w:sz="4" w:space="0" w:color="auto"/>
              <w:left w:val="single" w:sz="4" w:space="0" w:color="auto"/>
              <w:bottom w:val="single" w:sz="4" w:space="0" w:color="auto"/>
              <w:right w:val="single" w:sz="4" w:space="0" w:color="auto"/>
            </w:tcBorders>
            <w:vAlign w:val="center"/>
            <w:hideMark/>
          </w:tcPr>
          <w:p w14:paraId="504BE35A" w14:textId="7BB5701D" w:rsidR="008B59D4" w:rsidRDefault="008B59D4" w:rsidP="00015673">
            <w:pPr>
              <w:keepNext/>
              <w:suppressAutoHyphens/>
              <w:overflowPunct w:val="0"/>
              <w:autoSpaceDE w:val="0"/>
              <w:textAlignment w:val="baseline"/>
              <w:outlineLvl w:val="3"/>
              <w:rPr>
                <w:rFonts w:eastAsia="Times New Roman"/>
                <w:b/>
                <w:lang w:val="lt-LT"/>
              </w:rPr>
            </w:pPr>
            <w:r w:rsidRPr="00DA48B1">
              <w:rPr>
                <w:rFonts w:eastAsia="Times New Roman"/>
                <w:b/>
                <w:lang w:val="lt-LT"/>
              </w:rPr>
              <w:t>Nurodyti gamintoją ir modelį.</w:t>
            </w:r>
          </w:p>
          <w:p w14:paraId="4CB9B15C" w14:textId="77777777" w:rsidR="008B59D4" w:rsidRDefault="008B59D4" w:rsidP="00015673">
            <w:pPr>
              <w:rPr>
                <w:rFonts w:eastAsia="Times New Roman"/>
                <w:lang w:val="lt-LT"/>
              </w:rPr>
            </w:pPr>
          </w:p>
          <w:p w14:paraId="3D4D549C" w14:textId="0A5DD4CF" w:rsidR="008B59D4" w:rsidRPr="00F554C0" w:rsidRDefault="008B59D4" w:rsidP="00015673">
            <w:pPr>
              <w:rPr>
                <w:rFonts w:asciiTheme="majorBidi" w:eastAsia="Times New Roman" w:hAnsiTheme="majorBidi" w:cstheme="majorBidi"/>
                <w:lang w:val="lt-LT"/>
              </w:rPr>
            </w:pPr>
            <w:r w:rsidRPr="00F554C0">
              <w:rPr>
                <w:rFonts w:asciiTheme="majorBidi" w:eastAsia="Times New Roman" w:hAnsiTheme="majorBidi" w:cstheme="majorBidi"/>
                <w:lang w:val="lt-LT"/>
              </w:rPr>
              <w:t>Paskirtis: elektroninės balsavimo sistemos valdymui ir garso signalų apdorojimui.</w:t>
            </w:r>
          </w:p>
          <w:p w14:paraId="5AB3B13F" w14:textId="77777777" w:rsidR="008B59D4" w:rsidRPr="00F554C0" w:rsidRDefault="008B59D4" w:rsidP="00015673">
            <w:pPr>
              <w:rPr>
                <w:rFonts w:asciiTheme="majorBidi" w:eastAsia="Times New Roman" w:hAnsiTheme="majorBidi" w:cstheme="majorBidi"/>
                <w:lang w:val="lt-LT"/>
              </w:rPr>
            </w:pPr>
            <w:r w:rsidRPr="00F554C0">
              <w:rPr>
                <w:rFonts w:asciiTheme="majorBidi" w:eastAsia="Times New Roman" w:hAnsiTheme="majorBidi" w:cstheme="majorBidi"/>
                <w:lang w:val="lt-LT"/>
              </w:rPr>
              <w:t>Ryšio tipas: skaitmeninis garso signalo perdavimas.</w:t>
            </w:r>
          </w:p>
          <w:p w14:paraId="3AA3B027" w14:textId="77777777" w:rsidR="008B59D4" w:rsidRPr="00F554C0" w:rsidRDefault="008B59D4" w:rsidP="00015673">
            <w:pPr>
              <w:rPr>
                <w:rFonts w:asciiTheme="majorBidi" w:eastAsia="Times New Roman" w:hAnsiTheme="majorBidi" w:cstheme="majorBidi"/>
                <w:lang w:val="lt-LT"/>
              </w:rPr>
            </w:pPr>
            <w:r w:rsidRPr="00F554C0">
              <w:rPr>
                <w:rFonts w:asciiTheme="majorBidi" w:eastAsia="Times New Roman" w:hAnsiTheme="majorBidi" w:cstheme="majorBidi"/>
                <w:lang w:val="lt-LT"/>
              </w:rPr>
              <w:t xml:space="preserve">Garso signalo kokybė: garso signalo kodavimo skiriamoji geba ne mažiau 24 </w:t>
            </w:r>
            <w:proofErr w:type="spellStart"/>
            <w:r w:rsidRPr="00F554C0">
              <w:rPr>
                <w:rFonts w:asciiTheme="majorBidi" w:eastAsia="Times New Roman" w:hAnsiTheme="majorBidi" w:cstheme="majorBidi"/>
                <w:lang w:val="lt-LT"/>
              </w:rPr>
              <w:t>bit</w:t>
            </w:r>
            <w:proofErr w:type="spellEnd"/>
            <w:r w:rsidRPr="00F554C0">
              <w:rPr>
                <w:rFonts w:asciiTheme="majorBidi" w:eastAsia="Times New Roman" w:hAnsiTheme="majorBidi" w:cstheme="majorBidi"/>
                <w:lang w:val="lt-LT"/>
              </w:rPr>
              <w:t>.</w:t>
            </w:r>
          </w:p>
          <w:p w14:paraId="34A9A215" w14:textId="77777777" w:rsidR="008B59D4" w:rsidRPr="00F554C0" w:rsidRDefault="008B59D4" w:rsidP="00015673">
            <w:pPr>
              <w:rPr>
                <w:rFonts w:asciiTheme="majorBidi" w:eastAsia="Times New Roman" w:hAnsiTheme="majorBidi" w:cstheme="majorBidi"/>
                <w:lang w:val="lt-LT"/>
              </w:rPr>
            </w:pPr>
            <w:r w:rsidRPr="00F554C0">
              <w:rPr>
                <w:rFonts w:asciiTheme="majorBidi" w:eastAsia="Times New Roman" w:hAnsiTheme="majorBidi" w:cstheme="majorBidi"/>
                <w:lang w:val="lt-LT"/>
              </w:rPr>
              <w:t>Turi būti galimybė prie centrinio bloko visus pultus prijungti nuoseklios grandinėlės principu (paskutinis pultas prijungiamas tik 1 laidu) ir žiedo principu (paskutinis pultas antru laidu prijungiamas prie centrinio bloko).</w:t>
            </w:r>
          </w:p>
          <w:p w14:paraId="6ABBD844" w14:textId="1E07FED4" w:rsidR="008B59D4" w:rsidRPr="00F554C0" w:rsidRDefault="008B59D4" w:rsidP="00015673">
            <w:pPr>
              <w:rPr>
                <w:rFonts w:asciiTheme="majorBidi" w:eastAsia="Times New Roman" w:hAnsiTheme="majorBidi" w:cstheme="majorBidi"/>
                <w:lang w:val="lt-LT"/>
              </w:rPr>
            </w:pPr>
            <w:r w:rsidRPr="00F554C0">
              <w:rPr>
                <w:rFonts w:asciiTheme="majorBidi" w:eastAsia="Times New Roman" w:hAnsiTheme="majorBidi" w:cstheme="majorBidi"/>
                <w:lang w:val="lt-LT"/>
              </w:rPr>
              <w:t>Turi būti galim</w:t>
            </w:r>
            <w:r>
              <w:rPr>
                <w:rFonts w:asciiTheme="majorBidi" w:eastAsia="Times New Roman" w:hAnsiTheme="majorBidi" w:cstheme="majorBidi"/>
                <w:lang w:val="lt-LT"/>
              </w:rPr>
              <w:t>ybė</w:t>
            </w:r>
            <w:r w:rsidRPr="00F554C0">
              <w:rPr>
                <w:rFonts w:asciiTheme="majorBidi" w:eastAsia="Times New Roman" w:hAnsiTheme="majorBidi" w:cstheme="majorBidi"/>
                <w:lang w:val="lt-LT"/>
              </w:rPr>
              <w:t xml:space="preserve"> sistemoje naudoti ir belaidžius</w:t>
            </w:r>
            <w:r>
              <w:rPr>
                <w:rFonts w:asciiTheme="majorBidi" w:eastAsia="Times New Roman" w:hAnsiTheme="majorBidi" w:cstheme="majorBidi"/>
                <w:lang w:val="lt-LT"/>
              </w:rPr>
              <w:t>,</w:t>
            </w:r>
            <w:r w:rsidRPr="00F554C0">
              <w:rPr>
                <w:rFonts w:asciiTheme="majorBidi" w:eastAsia="Times New Roman" w:hAnsiTheme="majorBidi" w:cstheme="majorBidi"/>
                <w:lang w:val="lt-LT"/>
              </w:rPr>
              <w:t xml:space="preserve"> ir laidinius diskusijų pultus.</w:t>
            </w:r>
          </w:p>
          <w:p w14:paraId="4364A456" w14:textId="77777777" w:rsidR="008B59D4" w:rsidRPr="00F554C0" w:rsidRDefault="008B59D4" w:rsidP="00015673">
            <w:pPr>
              <w:rPr>
                <w:rFonts w:asciiTheme="majorBidi" w:eastAsia="Times New Roman" w:hAnsiTheme="majorBidi" w:cstheme="majorBidi"/>
                <w:lang w:val="lt-LT"/>
              </w:rPr>
            </w:pPr>
            <w:r w:rsidRPr="00F554C0">
              <w:rPr>
                <w:rFonts w:asciiTheme="majorBidi" w:eastAsia="Times New Roman" w:hAnsiTheme="majorBidi" w:cstheme="majorBidi"/>
                <w:lang w:val="lt-LT"/>
              </w:rPr>
              <w:t>Garso įvestys: ne mažiau kaip 1 vnt. simetrinių ir 2 vnt. nesimetrinių garso įvesčių.</w:t>
            </w:r>
          </w:p>
          <w:p w14:paraId="070145D9" w14:textId="77777777" w:rsidR="008B59D4" w:rsidRPr="00F554C0" w:rsidRDefault="008B59D4" w:rsidP="00015673">
            <w:pPr>
              <w:rPr>
                <w:rFonts w:asciiTheme="majorBidi" w:eastAsia="Times New Roman" w:hAnsiTheme="majorBidi" w:cstheme="majorBidi"/>
                <w:lang w:val="lt-LT"/>
              </w:rPr>
            </w:pPr>
            <w:r w:rsidRPr="00F554C0">
              <w:rPr>
                <w:rFonts w:asciiTheme="majorBidi" w:eastAsia="Times New Roman" w:hAnsiTheme="majorBidi" w:cstheme="majorBidi"/>
                <w:lang w:val="lt-LT"/>
              </w:rPr>
              <w:t>Garso išvestys: ne mažiau kaip 1 vnt. simetrinių ir 2 vnt. nesimetrinių garso išvesčių.</w:t>
            </w:r>
          </w:p>
          <w:p w14:paraId="56E137B3" w14:textId="77777777" w:rsidR="008B59D4" w:rsidRPr="00F554C0" w:rsidRDefault="008B59D4" w:rsidP="00015673">
            <w:pPr>
              <w:rPr>
                <w:rFonts w:asciiTheme="majorBidi" w:eastAsia="Times New Roman" w:hAnsiTheme="majorBidi" w:cstheme="majorBidi"/>
                <w:lang w:val="lt-LT"/>
              </w:rPr>
            </w:pPr>
            <w:r w:rsidRPr="00F554C0">
              <w:rPr>
                <w:rFonts w:asciiTheme="majorBidi" w:eastAsia="Times New Roman" w:hAnsiTheme="majorBidi" w:cstheme="majorBidi"/>
                <w:lang w:val="lt-LT"/>
              </w:rPr>
              <w:t>Valdymo signalų prievadai: valdymas tinkle (LAN) arba lygiavertis.</w:t>
            </w:r>
          </w:p>
          <w:p w14:paraId="1922ABC4" w14:textId="77777777" w:rsidR="008B59D4" w:rsidRPr="00F554C0" w:rsidRDefault="008B59D4" w:rsidP="00015673">
            <w:pPr>
              <w:keepNext/>
              <w:suppressAutoHyphens/>
              <w:overflowPunct w:val="0"/>
              <w:autoSpaceDE w:val="0"/>
              <w:textAlignment w:val="baseline"/>
              <w:outlineLvl w:val="3"/>
              <w:rPr>
                <w:rFonts w:asciiTheme="majorBidi" w:eastAsia="Times New Roman" w:hAnsiTheme="majorBidi" w:cstheme="majorBidi"/>
                <w:lang w:val="lt-LT"/>
              </w:rPr>
            </w:pPr>
            <w:r w:rsidRPr="00F554C0">
              <w:rPr>
                <w:rFonts w:asciiTheme="majorBidi" w:eastAsia="Times New Roman" w:hAnsiTheme="majorBidi" w:cstheme="majorBidi"/>
                <w:lang w:val="lt-LT"/>
              </w:rPr>
              <w:lastRenderedPageBreak/>
              <w:t>Turi būti komplektuojamas su to paties gamintojo registracijos kortelių programavimo įrenginiu, skirtu registracijos kortelių programavimui, jungiamu prie PC per USB. Turi būti integruota WEB sąsaja įrenginio valdymui.</w:t>
            </w:r>
          </w:p>
          <w:p w14:paraId="62243A98" w14:textId="33C7D9B1" w:rsidR="008B59D4" w:rsidRPr="00F554C0" w:rsidRDefault="008B59D4" w:rsidP="00015673">
            <w:pPr>
              <w:rPr>
                <w:rFonts w:asciiTheme="majorBidi" w:eastAsia="Times New Roman" w:hAnsiTheme="majorBidi" w:cstheme="majorBidi"/>
                <w:lang w:val="lt-LT"/>
              </w:rPr>
            </w:pPr>
            <w:r w:rsidRPr="00F554C0">
              <w:rPr>
                <w:rFonts w:asciiTheme="majorBidi" w:eastAsia="Times New Roman" w:hAnsiTheme="majorBidi" w:cstheme="majorBidi"/>
                <w:lang w:val="lt-LT"/>
              </w:rPr>
              <w:t>Turi būti vidinė garso įrašymo funkcija, valdoma mygtuko paspaudimu priekinėje prietaiso panelėje. Vidinės atminties turi pakakti ne mažiau nei 100 valandų įrašo talpinimui. Turi būti USB jungtis papildomos laikmenos prijungimui ir garso įrašo nukreipimui į ją.</w:t>
            </w:r>
          </w:p>
          <w:p w14:paraId="33B34BC9" w14:textId="77777777" w:rsidR="008B59D4" w:rsidRPr="00F554C0" w:rsidRDefault="008B59D4" w:rsidP="00015673">
            <w:pPr>
              <w:keepNext/>
              <w:suppressAutoHyphens/>
              <w:overflowPunct w:val="0"/>
              <w:autoSpaceDE w:val="0"/>
              <w:textAlignment w:val="baseline"/>
              <w:rPr>
                <w:rFonts w:asciiTheme="majorBidi" w:eastAsia="Times New Roman" w:hAnsiTheme="majorBidi" w:cstheme="majorBidi"/>
                <w:lang w:val="lt-LT"/>
              </w:rPr>
            </w:pPr>
            <w:r w:rsidRPr="00F554C0">
              <w:rPr>
                <w:rFonts w:asciiTheme="majorBidi" w:eastAsia="Times New Roman" w:hAnsiTheme="majorBidi" w:cstheme="majorBidi"/>
                <w:lang w:val="lt-LT"/>
              </w:rPr>
              <w:t xml:space="preserve">Konstrukcija: turi būti galimybė montuoti į 19” </w:t>
            </w:r>
            <w:proofErr w:type="spellStart"/>
            <w:r w:rsidRPr="00F554C0">
              <w:rPr>
                <w:rFonts w:asciiTheme="majorBidi" w:eastAsia="Times New Roman" w:hAnsiTheme="majorBidi" w:cstheme="majorBidi"/>
                <w:lang w:val="lt-LT"/>
              </w:rPr>
              <w:t>rack</w:t>
            </w:r>
            <w:proofErr w:type="spellEnd"/>
            <w:r w:rsidRPr="00F554C0">
              <w:rPr>
                <w:rFonts w:asciiTheme="majorBidi" w:eastAsia="Times New Roman" w:hAnsiTheme="majorBidi" w:cstheme="majorBidi"/>
                <w:lang w:val="lt-LT"/>
              </w:rPr>
              <w:t xml:space="preserve"> tipo spintą.</w:t>
            </w:r>
          </w:p>
          <w:p w14:paraId="46C7E028" w14:textId="77777777" w:rsidR="008B59D4" w:rsidRDefault="008B59D4" w:rsidP="00015673">
            <w:pPr>
              <w:keepNext/>
              <w:suppressAutoHyphens/>
              <w:overflowPunct w:val="0"/>
              <w:autoSpaceDE w:val="0"/>
              <w:textAlignment w:val="baseline"/>
              <w:rPr>
                <w:rFonts w:asciiTheme="majorBidi" w:eastAsia="Times New Roman" w:hAnsiTheme="majorBidi" w:cstheme="majorBidi"/>
                <w:lang w:val="lt-LT"/>
              </w:rPr>
            </w:pPr>
          </w:p>
          <w:p w14:paraId="3A53D043" w14:textId="4737E7E4" w:rsidR="008B59D4" w:rsidRPr="00F554C0" w:rsidRDefault="008B59D4" w:rsidP="00015673">
            <w:pPr>
              <w:keepNext/>
              <w:suppressAutoHyphens/>
              <w:overflowPunct w:val="0"/>
              <w:autoSpaceDE w:val="0"/>
              <w:textAlignment w:val="baseline"/>
              <w:rPr>
                <w:rFonts w:asciiTheme="majorBidi" w:eastAsia="Times New Roman" w:hAnsiTheme="majorBidi" w:cstheme="majorBidi"/>
                <w:lang w:val="lt-LT"/>
              </w:rPr>
            </w:pPr>
            <w:r w:rsidRPr="00F554C0">
              <w:rPr>
                <w:rFonts w:asciiTheme="majorBidi" w:eastAsia="Times New Roman" w:hAnsiTheme="majorBidi" w:cstheme="majorBidi"/>
                <w:lang w:val="lt-LT"/>
              </w:rPr>
              <w:t>Siūlomas įrenginys turi turėti Europos Sąjungoje galiojantį CE sertifikatą, patvirtinantį, kad produktas atitinka ES nustatytus sveikatos, saugos ir aplinkos apsaugos reikalavimus.</w:t>
            </w:r>
          </w:p>
          <w:p w14:paraId="22E8C27F" w14:textId="526FAE81" w:rsidR="008B59D4" w:rsidRPr="00DA48B1" w:rsidRDefault="008B59D4" w:rsidP="00015673">
            <w:pPr>
              <w:keepNext/>
              <w:suppressAutoHyphens/>
              <w:overflowPunct w:val="0"/>
              <w:autoSpaceDE w:val="0"/>
              <w:textAlignment w:val="baseline"/>
              <w:rPr>
                <w:rFonts w:eastAsia="Times New Roman"/>
                <w:b/>
                <w:bCs/>
                <w:lang w:val="lt-LT"/>
              </w:rPr>
            </w:pPr>
          </w:p>
        </w:tc>
        <w:tc>
          <w:tcPr>
            <w:tcW w:w="1984" w:type="dxa"/>
            <w:tcBorders>
              <w:top w:val="single" w:sz="4" w:space="0" w:color="auto"/>
              <w:left w:val="single" w:sz="4" w:space="0" w:color="auto"/>
              <w:bottom w:val="single" w:sz="4" w:space="0" w:color="auto"/>
              <w:right w:val="single" w:sz="4" w:space="0" w:color="auto"/>
            </w:tcBorders>
          </w:tcPr>
          <w:p w14:paraId="14E4FAB6" w14:textId="3A21EA38" w:rsidR="008B59D4" w:rsidRPr="00DA48B1" w:rsidRDefault="008B59D4" w:rsidP="00015673">
            <w:pPr>
              <w:keepNext/>
              <w:suppressAutoHyphens/>
              <w:overflowPunct w:val="0"/>
              <w:autoSpaceDE w:val="0"/>
              <w:textAlignment w:val="baseline"/>
              <w:outlineLvl w:val="3"/>
              <w:rPr>
                <w:rFonts w:eastAsia="Times New Roman"/>
                <w:b/>
                <w:lang w:val="lt-LT"/>
              </w:rPr>
            </w:pPr>
          </w:p>
        </w:tc>
      </w:tr>
      <w:tr w:rsidR="008B59D4" w:rsidRPr="00695893" w14:paraId="005E153C" w14:textId="77777777" w:rsidTr="00D61608">
        <w:trPr>
          <w:trHeight w:val="109"/>
        </w:trPr>
        <w:tc>
          <w:tcPr>
            <w:tcW w:w="704" w:type="dxa"/>
            <w:tcBorders>
              <w:top w:val="single" w:sz="4" w:space="0" w:color="auto"/>
              <w:left w:val="single" w:sz="4" w:space="0" w:color="auto"/>
              <w:bottom w:val="single" w:sz="4" w:space="0" w:color="auto"/>
              <w:right w:val="single" w:sz="4" w:space="0" w:color="auto"/>
            </w:tcBorders>
          </w:tcPr>
          <w:p w14:paraId="76057FB6" w14:textId="75170B51" w:rsidR="008B59D4" w:rsidRPr="00DA48B1" w:rsidRDefault="008B59D4" w:rsidP="00D61608">
            <w:pPr>
              <w:jc w:val="center"/>
              <w:rPr>
                <w:rFonts w:eastAsia="Times New Roman"/>
                <w:b/>
                <w:iCs/>
                <w:lang w:val="lt-LT"/>
              </w:rPr>
            </w:pPr>
            <w:r w:rsidRPr="00DA48B1">
              <w:rPr>
                <w:rFonts w:eastAsia="Times New Roman"/>
                <w:b/>
                <w:bCs/>
                <w:lang w:val="lt-LT"/>
              </w:rPr>
              <w:t>2</w:t>
            </w:r>
            <w:r w:rsidR="00AA4E27">
              <w:rPr>
                <w:rFonts w:eastAsia="Times New Roman"/>
                <w:b/>
                <w:bCs/>
                <w:lang w:val="lt-LT"/>
              </w:rPr>
              <w:t>.</w:t>
            </w:r>
            <w:r w:rsidRPr="00DA48B1">
              <w:rPr>
                <w:rFonts w:eastAsia="Times New Roman"/>
                <w:b/>
                <w:bCs/>
                <w:lang w:val="lt-LT"/>
              </w:rPr>
              <w:t xml:space="preserve"> </w:t>
            </w:r>
          </w:p>
        </w:tc>
        <w:tc>
          <w:tcPr>
            <w:tcW w:w="2126" w:type="dxa"/>
            <w:tcBorders>
              <w:top w:val="single" w:sz="4" w:space="0" w:color="auto"/>
              <w:left w:val="single" w:sz="4" w:space="0" w:color="auto"/>
              <w:bottom w:val="single" w:sz="4" w:space="0" w:color="auto"/>
              <w:right w:val="single" w:sz="4" w:space="0" w:color="auto"/>
            </w:tcBorders>
          </w:tcPr>
          <w:p w14:paraId="40647492" w14:textId="77777777" w:rsidR="00AA4E27" w:rsidRPr="00AA4E27" w:rsidRDefault="00AA4E27" w:rsidP="00AA4E27">
            <w:pPr>
              <w:keepNext/>
              <w:suppressAutoHyphens/>
              <w:overflowPunct w:val="0"/>
              <w:autoSpaceDE w:val="0"/>
              <w:textAlignment w:val="baseline"/>
              <w:outlineLvl w:val="3"/>
              <w:rPr>
                <w:rFonts w:eastAsia="Times New Roman"/>
                <w:b/>
                <w:bCs/>
                <w:lang w:val="lt-LT"/>
              </w:rPr>
            </w:pPr>
            <w:r w:rsidRPr="00AA4E27">
              <w:rPr>
                <w:rFonts w:eastAsia="Times New Roman"/>
                <w:b/>
                <w:bCs/>
                <w:lang w:val="lt-LT"/>
              </w:rPr>
              <w:t>Diskusinis pultas su mikrofonu ir balsavimo funkcija,</w:t>
            </w:r>
          </w:p>
          <w:p w14:paraId="68D8D3DD" w14:textId="77777777" w:rsidR="00AA4E27" w:rsidRPr="00AA4E27" w:rsidRDefault="00AA4E27" w:rsidP="00AA4E27">
            <w:pPr>
              <w:keepNext/>
              <w:suppressAutoHyphens/>
              <w:overflowPunct w:val="0"/>
              <w:autoSpaceDE w:val="0"/>
              <w:textAlignment w:val="baseline"/>
              <w:outlineLvl w:val="3"/>
              <w:rPr>
                <w:rFonts w:eastAsia="Times New Roman"/>
                <w:b/>
                <w:bCs/>
                <w:lang w:val="lt-LT"/>
              </w:rPr>
            </w:pPr>
            <w:r w:rsidRPr="00AA4E27">
              <w:rPr>
                <w:rFonts w:eastAsia="Times New Roman"/>
                <w:b/>
                <w:bCs/>
                <w:lang w:val="lt-LT"/>
              </w:rPr>
              <w:t xml:space="preserve">30 </w:t>
            </w:r>
            <w:proofErr w:type="spellStart"/>
            <w:r w:rsidRPr="00AA4E27">
              <w:rPr>
                <w:rFonts w:eastAsia="Times New Roman"/>
                <w:b/>
                <w:bCs/>
                <w:lang w:val="lt-LT"/>
              </w:rPr>
              <w:t>kompl</w:t>
            </w:r>
            <w:proofErr w:type="spellEnd"/>
            <w:r w:rsidRPr="00AA4E27">
              <w:rPr>
                <w:rFonts w:eastAsia="Times New Roman"/>
                <w:b/>
                <w:bCs/>
                <w:lang w:val="lt-LT"/>
              </w:rPr>
              <w:t>.</w:t>
            </w:r>
          </w:p>
          <w:p w14:paraId="135A4ED8" w14:textId="77777777" w:rsidR="008B59D4" w:rsidRPr="00DA48B1" w:rsidRDefault="008B59D4" w:rsidP="00015673">
            <w:pPr>
              <w:keepNext/>
              <w:suppressAutoHyphens/>
              <w:overflowPunct w:val="0"/>
              <w:autoSpaceDE w:val="0"/>
              <w:textAlignment w:val="baseline"/>
              <w:outlineLvl w:val="3"/>
              <w:rPr>
                <w:rFonts w:eastAsia="Times New Roman"/>
                <w:b/>
                <w:lang w:val="lt-LT"/>
              </w:rPr>
            </w:pPr>
          </w:p>
        </w:tc>
        <w:tc>
          <w:tcPr>
            <w:tcW w:w="5954" w:type="dxa"/>
            <w:tcBorders>
              <w:top w:val="single" w:sz="4" w:space="0" w:color="auto"/>
              <w:left w:val="single" w:sz="4" w:space="0" w:color="auto"/>
              <w:bottom w:val="single" w:sz="4" w:space="0" w:color="auto"/>
              <w:right w:val="single" w:sz="4" w:space="0" w:color="auto"/>
            </w:tcBorders>
            <w:hideMark/>
          </w:tcPr>
          <w:p w14:paraId="0CD5F0CD" w14:textId="1B75DADF" w:rsidR="008B59D4" w:rsidRDefault="008B59D4" w:rsidP="00015673">
            <w:pPr>
              <w:keepNext/>
              <w:suppressAutoHyphens/>
              <w:overflowPunct w:val="0"/>
              <w:autoSpaceDE w:val="0"/>
              <w:textAlignment w:val="baseline"/>
              <w:outlineLvl w:val="3"/>
              <w:rPr>
                <w:rFonts w:eastAsia="Times New Roman"/>
                <w:b/>
                <w:lang w:val="lt-LT"/>
              </w:rPr>
            </w:pPr>
            <w:r w:rsidRPr="00DA48B1">
              <w:rPr>
                <w:rFonts w:eastAsia="Times New Roman"/>
                <w:b/>
                <w:lang w:val="lt-LT"/>
              </w:rPr>
              <w:t>Nurodyti gamintoją ir modelį.</w:t>
            </w:r>
          </w:p>
          <w:p w14:paraId="016D11AE" w14:textId="77777777" w:rsidR="008B59D4" w:rsidRDefault="008B59D4" w:rsidP="00015673">
            <w:pPr>
              <w:rPr>
                <w:rFonts w:eastAsia="Times New Roman"/>
                <w:lang w:val="lt-LT"/>
              </w:rPr>
            </w:pPr>
          </w:p>
          <w:p w14:paraId="3CC668D1" w14:textId="5502D3FE" w:rsidR="008B59D4" w:rsidRDefault="008B59D4" w:rsidP="00015673">
            <w:pPr>
              <w:rPr>
                <w:rFonts w:eastAsia="Times New Roman"/>
                <w:lang w:val="lt-LT"/>
              </w:rPr>
            </w:pPr>
            <w:r w:rsidRPr="0088015C">
              <w:rPr>
                <w:rFonts w:eastAsia="Times New Roman"/>
                <w:lang w:val="lt-LT"/>
              </w:rPr>
              <w:t>Paskirtis: skirtas pirmininkaujančiajam ar kitiems posėdžių dalyviams; gali būti įrengiamas  pirmininkaujančiojo arba kitose pasirinktose darbo vietose.</w:t>
            </w:r>
          </w:p>
          <w:p w14:paraId="127C9582" w14:textId="42727A30" w:rsidR="008B59D4" w:rsidRPr="00DA48B1" w:rsidRDefault="008B59D4" w:rsidP="00015673">
            <w:pPr>
              <w:rPr>
                <w:rFonts w:eastAsia="Times New Roman"/>
                <w:iCs/>
                <w:lang w:val="lt-LT"/>
              </w:rPr>
            </w:pPr>
            <w:r w:rsidRPr="00DA48B1">
              <w:rPr>
                <w:rFonts w:eastAsia="Times New Roman"/>
                <w:iCs/>
                <w:lang w:val="lt-LT"/>
              </w:rPr>
              <w:t>Konstrukcija: pastatomas ant stalo.</w:t>
            </w:r>
          </w:p>
          <w:p w14:paraId="5080491C" w14:textId="58A37504" w:rsidR="008B59D4" w:rsidRPr="00DA48B1" w:rsidRDefault="008B59D4" w:rsidP="00015673">
            <w:pPr>
              <w:rPr>
                <w:rFonts w:eastAsia="Times New Roman"/>
                <w:iCs/>
                <w:lang w:val="lt-LT"/>
              </w:rPr>
            </w:pPr>
            <w:r w:rsidRPr="00DA48B1">
              <w:rPr>
                <w:rFonts w:eastAsia="Times New Roman"/>
                <w:iCs/>
                <w:lang w:val="lt-LT"/>
              </w:rPr>
              <w:t>Ryšio tipas: skaitmeninis garso signalo perdavimas tarp sistemos blokų</w:t>
            </w:r>
            <w:r>
              <w:rPr>
                <w:rFonts w:eastAsia="Times New Roman"/>
                <w:iCs/>
                <w:lang w:val="lt-LT"/>
              </w:rPr>
              <w:t>,</w:t>
            </w:r>
            <w:r w:rsidRPr="00DA48B1">
              <w:rPr>
                <w:rFonts w:eastAsia="Times New Roman"/>
                <w:iCs/>
                <w:lang w:val="lt-LT"/>
              </w:rPr>
              <w:t xml:space="preserve"> jungiamas į bendrą grandinę ne žemesnės kaip 5e kategorijos ekranuotu kabeliu arba lygiaverčiu diskusinės sistemos pultų kabeliu.</w:t>
            </w:r>
          </w:p>
          <w:p w14:paraId="64818971" w14:textId="77777777" w:rsidR="008B59D4" w:rsidRPr="00DA48B1" w:rsidRDefault="008B59D4" w:rsidP="00015673">
            <w:pPr>
              <w:rPr>
                <w:rFonts w:eastAsia="Times New Roman"/>
                <w:lang w:val="lt-LT"/>
              </w:rPr>
            </w:pPr>
            <w:r w:rsidRPr="00DA48B1">
              <w:rPr>
                <w:rFonts w:eastAsia="Times New Roman"/>
                <w:lang w:val="lt-LT"/>
              </w:rPr>
              <w:t>Turi būti integruotas NFC kortelių skaitytuvas dalyvio identifikavimui.</w:t>
            </w:r>
          </w:p>
          <w:p w14:paraId="58829ED3" w14:textId="77777777" w:rsidR="008B59D4" w:rsidRPr="00DA48B1" w:rsidRDefault="008B59D4" w:rsidP="00015673">
            <w:pPr>
              <w:rPr>
                <w:rFonts w:eastAsia="Times New Roman"/>
                <w:iCs/>
                <w:lang w:val="lt-LT"/>
              </w:rPr>
            </w:pPr>
            <w:r w:rsidRPr="00DA48B1">
              <w:rPr>
                <w:rFonts w:eastAsia="Times New Roman"/>
                <w:iCs/>
                <w:lang w:val="lt-LT"/>
              </w:rPr>
              <w:t>Turi būti su balsavimo funkcija.</w:t>
            </w:r>
          </w:p>
          <w:p w14:paraId="2613D846" w14:textId="2EB0BA9A" w:rsidR="008B59D4" w:rsidRPr="00DA48B1" w:rsidRDefault="008B59D4" w:rsidP="00015673">
            <w:pPr>
              <w:rPr>
                <w:rFonts w:eastAsia="Times New Roman"/>
                <w:lang w:val="lt-LT"/>
              </w:rPr>
            </w:pPr>
            <w:r w:rsidRPr="00DA48B1">
              <w:rPr>
                <w:rFonts w:eastAsia="Times New Roman"/>
                <w:lang w:val="lt-LT"/>
              </w:rPr>
              <w:t>Komplektuojamas su mikrofonu ir registracijos kortele, suderinama su kortelių skaitytuvu. Papildomai turi būti paruoštos</w:t>
            </w:r>
            <w:r>
              <w:rPr>
                <w:rFonts w:eastAsia="Times New Roman"/>
                <w:lang w:val="lt-LT"/>
              </w:rPr>
              <w:t xml:space="preserve"> ne mažiau kaip</w:t>
            </w:r>
            <w:r w:rsidRPr="00DA48B1">
              <w:rPr>
                <w:rFonts w:eastAsia="Times New Roman"/>
                <w:lang w:val="lt-LT"/>
              </w:rPr>
              <w:t xml:space="preserve"> 10 atsarginių registracijos kortelių.</w:t>
            </w:r>
          </w:p>
          <w:p w14:paraId="625CC42D" w14:textId="77777777" w:rsidR="008B59D4" w:rsidRPr="00DA48B1" w:rsidRDefault="008B59D4" w:rsidP="00015673">
            <w:pPr>
              <w:rPr>
                <w:rFonts w:eastAsia="Times New Roman"/>
                <w:iCs/>
                <w:lang w:val="lt-LT"/>
              </w:rPr>
            </w:pPr>
            <w:r w:rsidRPr="00DA48B1">
              <w:rPr>
                <w:rFonts w:eastAsia="Times New Roman"/>
                <w:iCs/>
                <w:lang w:val="lt-LT"/>
              </w:rPr>
              <w:t>Turi turėti liečiamą spalvotą LCD ekraną, ne mažesnį kaip 5 colių įstrižainės, kuriame būtų atvaizduojami darbotvarkės klausimai, pasisakančiųjų eilė, pasisakymų laikmačiai, balsavimo nurodymai ir rezultatai.</w:t>
            </w:r>
          </w:p>
          <w:p w14:paraId="1BDEEEE2" w14:textId="77777777" w:rsidR="008B59D4" w:rsidRDefault="008B59D4" w:rsidP="00015673">
            <w:pPr>
              <w:rPr>
                <w:rFonts w:eastAsia="Times New Roman"/>
                <w:lang w:val="lt-LT"/>
              </w:rPr>
            </w:pPr>
            <w:r w:rsidRPr="00DA48B1">
              <w:rPr>
                <w:rFonts w:eastAsia="Times New Roman"/>
                <w:lang w:val="lt-LT"/>
              </w:rPr>
              <w:t>Ekranas turi gebėti atvaizduoti ne mažiau nei 24 bitų gylio spalvas.</w:t>
            </w:r>
          </w:p>
          <w:p w14:paraId="2ED03F52" w14:textId="5B5A6BF7" w:rsidR="008B59D4" w:rsidRPr="005C5FD0" w:rsidRDefault="008B59D4" w:rsidP="00015673">
            <w:pPr>
              <w:rPr>
                <w:rFonts w:eastAsia="Times New Roman"/>
                <w:lang w:val="fi-FI"/>
              </w:rPr>
            </w:pPr>
            <w:r w:rsidRPr="005C5FD0">
              <w:rPr>
                <w:rFonts w:eastAsia="Times New Roman"/>
                <w:lang w:val="fi-FI"/>
              </w:rPr>
              <w:t xml:space="preserve">Ekrano ryškumas turi būti ne mažesnis kaip </w:t>
            </w:r>
            <w:r>
              <w:rPr>
                <w:rFonts w:eastAsia="Times New Roman"/>
                <w:lang w:val="fi-FI"/>
              </w:rPr>
              <w:t>800</w:t>
            </w:r>
            <w:r w:rsidRPr="005C5FD0">
              <w:rPr>
                <w:rFonts w:eastAsia="Times New Roman"/>
                <w:lang w:val="fi-FI"/>
              </w:rPr>
              <w:t xml:space="preserve"> cd/m².</w:t>
            </w:r>
          </w:p>
          <w:p w14:paraId="527F033B" w14:textId="6FDDE612" w:rsidR="008B59D4" w:rsidRPr="00DA48B1" w:rsidRDefault="008B59D4" w:rsidP="00015673">
            <w:pPr>
              <w:rPr>
                <w:rFonts w:eastAsia="Times New Roman"/>
                <w:lang w:val="lt-LT"/>
              </w:rPr>
            </w:pPr>
            <w:r w:rsidRPr="00DA48B1">
              <w:rPr>
                <w:rFonts w:eastAsia="Times New Roman"/>
                <w:lang w:val="lt-LT"/>
              </w:rPr>
              <w:t>Balsavimo pasirinkimas (balso priėmimas) turi būti patvirtinamas ekrano vibravimu.</w:t>
            </w:r>
          </w:p>
          <w:p w14:paraId="6DABD1F0" w14:textId="688BA8B6" w:rsidR="008B59D4" w:rsidRPr="00DA48B1" w:rsidRDefault="008B59D4" w:rsidP="00015673">
            <w:pPr>
              <w:rPr>
                <w:rFonts w:eastAsia="Times New Roman"/>
                <w:lang w:val="lt-LT"/>
              </w:rPr>
            </w:pPr>
            <w:r w:rsidRPr="00DA48B1">
              <w:rPr>
                <w:rFonts w:eastAsia="Times New Roman"/>
                <w:lang w:val="lt-LT"/>
              </w:rPr>
              <w:t>Pultas turi turėti fizinį mygtuką, kurio funkcija turi būti konfigūruojama pagal poreikį - registracija į pasisakymų eilę (</w:t>
            </w:r>
            <w:r>
              <w:rPr>
                <w:rFonts w:eastAsia="Times New Roman"/>
                <w:lang w:val="lt-LT"/>
              </w:rPr>
              <w:t>posėdžio dalyviams</w:t>
            </w:r>
            <w:r w:rsidRPr="00DA48B1">
              <w:rPr>
                <w:rFonts w:eastAsia="Times New Roman"/>
                <w:lang w:val="lt-LT"/>
              </w:rPr>
              <w:t>), pasisakymas be registracijos (pirmininkaujančiam).</w:t>
            </w:r>
          </w:p>
          <w:p w14:paraId="73A1C66A" w14:textId="77777777" w:rsidR="008B59D4" w:rsidRPr="00DA48B1" w:rsidRDefault="008B59D4" w:rsidP="00015673">
            <w:pPr>
              <w:rPr>
                <w:rFonts w:eastAsia="Times New Roman"/>
                <w:lang w:val="lt-LT"/>
              </w:rPr>
            </w:pPr>
            <w:r w:rsidRPr="00DA48B1">
              <w:rPr>
                <w:rFonts w:eastAsia="Times New Roman"/>
                <w:lang w:val="lt-LT"/>
              </w:rPr>
              <w:t>Turi turėti galimybę valdyti pasisakančiųjų eilę (pirmininkaujančiam).</w:t>
            </w:r>
          </w:p>
          <w:p w14:paraId="2045D5CF" w14:textId="77777777" w:rsidR="008B59D4" w:rsidRPr="00DA48B1" w:rsidRDefault="008B59D4" w:rsidP="00015673">
            <w:pPr>
              <w:spacing w:line="257" w:lineRule="auto"/>
              <w:rPr>
                <w:rFonts w:eastAsia="Times New Roman"/>
                <w:lang w:val="lt-LT"/>
              </w:rPr>
            </w:pPr>
            <w:r w:rsidRPr="00DA48B1">
              <w:rPr>
                <w:rFonts w:eastAsia="Times New Roman"/>
                <w:lang w:val="lt-LT"/>
              </w:rPr>
              <w:t>Turi turėti mygtuką balsavimo sesijos pradėjimui ir užbaigimui (pirmininkaujančiam).</w:t>
            </w:r>
          </w:p>
          <w:p w14:paraId="32281F12" w14:textId="77777777" w:rsidR="008B59D4" w:rsidRPr="00DA48B1" w:rsidRDefault="008B59D4" w:rsidP="00015673">
            <w:pPr>
              <w:spacing w:line="257" w:lineRule="auto"/>
              <w:rPr>
                <w:rFonts w:eastAsia="Times New Roman"/>
                <w:lang w:val="lt-LT"/>
              </w:rPr>
            </w:pPr>
            <w:r w:rsidRPr="00DA48B1">
              <w:rPr>
                <w:rFonts w:eastAsia="Times New Roman"/>
                <w:lang w:val="lt-LT"/>
              </w:rPr>
              <w:lastRenderedPageBreak/>
              <w:t>Turi leisti valdyti (įjungti, išjungti) mikrofoną mygtukų pagalba.</w:t>
            </w:r>
          </w:p>
          <w:p w14:paraId="483CCA35" w14:textId="000FD653" w:rsidR="008B59D4" w:rsidRPr="00DA48B1" w:rsidRDefault="008B59D4" w:rsidP="00015673">
            <w:pPr>
              <w:rPr>
                <w:rFonts w:eastAsia="Times New Roman"/>
                <w:iCs/>
                <w:lang w:val="lt-LT"/>
              </w:rPr>
            </w:pPr>
            <w:r w:rsidRPr="00DA48B1">
              <w:rPr>
                <w:rFonts w:eastAsia="Times New Roman"/>
                <w:iCs/>
                <w:lang w:val="lt-LT"/>
              </w:rPr>
              <w:t>Turi turėti laukimo eilėje</w:t>
            </w:r>
            <w:r w:rsidR="00A248AA">
              <w:rPr>
                <w:rFonts w:eastAsia="Times New Roman"/>
                <w:iCs/>
                <w:lang w:val="lt-LT"/>
              </w:rPr>
              <w:t xml:space="preserve"> ir </w:t>
            </w:r>
            <w:r w:rsidR="00672FA3">
              <w:rPr>
                <w:rFonts w:eastAsia="Times New Roman"/>
                <w:iCs/>
                <w:lang w:val="lt-LT"/>
              </w:rPr>
              <w:t>(ar)</w:t>
            </w:r>
            <w:r w:rsidRPr="00DA48B1">
              <w:rPr>
                <w:rFonts w:eastAsia="Times New Roman"/>
                <w:iCs/>
                <w:lang w:val="lt-LT"/>
              </w:rPr>
              <w:t xml:space="preserve"> ar mikrofono įjungimo indikatorius.</w:t>
            </w:r>
          </w:p>
          <w:p w14:paraId="5F2636D5" w14:textId="77777777" w:rsidR="008B59D4" w:rsidRPr="00DA48B1" w:rsidRDefault="008B59D4" w:rsidP="00015673">
            <w:pPr>
              <w:rPr>
                <w:rFonts w:eastAsia="Times New Roman"/>
                <w:lang w:val="lt-LT"/>
              </w:rPr>
            </w:pPr>
            <w:r w:rsidRPr="00DA48B1">
              <w:rPr>
                <w:rFonts w:eastAsia="Times New Roman"/>
                <w:lang w:val="lt-LT"/>
              </w:rPr>
              <w:t>Turi turėti garsiakalbio automatinio atjungimo galimybę aktyvavus mikrofoną.</w:t>
            </w:r>
          </w:p>
          <w:p w14:paraId="58127294" w14:textId="77777777" w:rsidR="008B59D4" w:rsidRPr="00DA48B1" w:rsidRDefault="008B59D4" w:rsidP="00015673">
            <w:pPr>
              <w:rPr>
                <w:rFonts w:eastAsia="Times New Roman"/>
                <w:lang w:val="lt-LT"/>
              </w:rPr>
            </w:pPr>
            <w:r w:rsidRPr="00DA48B1">
              <w:rPr>
                <w:rFonts w:eastAsia="Times New Roman"/>
                <w:lang w:val="lt-LT"/>
              </w:rPr>
              <w:t xml:space="preserve">Integruoto garsiakalbio atkuriamų dažnių diapazonas ne siauresnis nei 200 Hz–20 </w:t>
            </w:r>
            <w:proofErr w:type="spellStart"/>
            <w:r w:rsidRPr="00DA48B1">
              <w:rPr>
                <w:rFonts w:eastAsia="Times New Roman"/>
                <w:lang w:val="lt-LT"/>
              </w:rPr>
              <w:t>kHz</w:t>
            </w:r>
            <w:proofErr w:type="spellEnd"/>
            <w:r w:rsidRPr="00DA48B1">
              <w:rPr>
                <w:rFonts w:eastAsia="Times New Roman"/>
                <w:lang w:val="lt-LT"/>
              </w:rPr>
              <w:t>.</w:t>
            </w:r>
          </w:p>
          <w:p w14:paraId="56C27281" w14:textId="77777777" w:rsidR="008B59D4" w:rsidRPr="00DA48B1" w:rsidRDefault="008B59D4" w:rsidP="00015673">
            <w:pPr>
              <w:rPr>
                <w:rFonts w:eastAsia="Times New Roman"/>
                <w:lang w:val="lt-LT"/>
              </w:rPr>
            </w:pPr>
            <w:r w:rsidRPr="00DA48B1">
              <w:rPr>
                <w:rFonts w:eastAsia="Times New Roman"/>
                <w:lang w:val="lt-LT"/>
              </w:rPr>
              <w:t>Mikrofonas turi turėti integruotą būsenos indikacinį žiedą.</w:t>
            </w:r>
          </w:p>
          <w:p w14:paraId="7CAF976D" w14:textId="77777777" w:rsidR="008B59D4" w:rsidRPr="00DA48B1" w:rsidRDefault="008B59D4" w:rsidP="00015673">
            <w:pPr>
              <w:rPr>
                <w:rFonts w:eastAsia="Times New Roman"/>
                <w:lang w:val="lt-LT"/>
              </w:rPr>
            </w:pPr>
            <w:r w:rsidRPr="00DA48B1">
              <w:rPr>
                <w:rFonts w:eastAsia="Times New Roman"/>
                <w:lang w:val="lt-LT"/>
              </w:rPr>
              <w:t>Mikrofonas turi būti su lanksčiu „kakleliu“.</w:t>
            </w:r>
          </w:p>
          <w:p w14:paraId="77512542" w14:textId="77777777" w:rsidR="008B59D4" w:rsidRPr="00DA48B1" w:rsidRDefault="008B59D4" w:rsidP="00015673">
            <w:pPr>
              <w:rPr>
                <w:rFonts w:eastAsia="Times New Roman"/>
                <w:lang w:val="lt-LT"/>
              </w:rPr>
            </w:pPr>
            <w:r w:rsidRPr="00DA48B1">
              <w:rPr>
                <w:rFonts w:eastAsia="Times New Roman"/>
                <w:lang w:val="lt-LT"/>
              </w:rPr>
              <w:t xml:space="preserve">Mikrofono kapsulės kryptinė diagrama – </w:t>
            </w:r>
            <w:proofErr w:type="spellStart"/>
            <w:r w:rsidRPr="00DA48B1">
              <w:rPr>
                <w:rFonts w:eastAsia="Times New Roman"/>
                <w:lang w:val="lt-LT"/>
              </w:rPr>
              <w:t>kardioidė</w:t>
            </w:r>
            <w:proofErr w:type="spellEnd"/>
            <w:r w:rsidRPr="00DA48B1">
              <w:rPr>
                <w:rFonts w:eastAsia="Times New Roman"/>
                <w:lang w:val="lt-LT"/>
              </w:rPr>
              <w:t>.</w:t>
            </w:r>
          </w:p>
          <w:p w14:paraId="7F0F4E22" w14:textId="45D65B00" w:rsidR="008B59D4" w:rsidRPr="00DA48B1" w:rsidRDefault="008B59D4" w:rsidP="00015673">
            <w:pPr>
              <w:rPr>
                <w:rFonts w:eastAsia="Times New Roman"/>
                <w:lang w:val="lt-LT"/>
              </w:rPr>
            </w:pPr>
            <w:r w:rsidRPr="00DA48B1">
              <w:rPr>
                <w:rFonts w:eastAsia="Times New Roman"/>
                <w:lang w:val="lt-LT"/>
              </w:rPr>
              <w:t xml:space="preserve">Mikrofono ilgis – ne mažesnis kaip </w:t>
            </w:r>
            <w:r>
              <w:rPr>
                <w:rFonts w:eastAsia="Times New Roman"/>
                <w:lang w:val="lt-LT"/>
              </w:rPr>
              <w:t>4</w:t>
            </w:r>
            <w:r w:rsidRPr="00DA48B1">
              <w:rPr>
                <w:rFonts w:eastAsia="Times New Roman"/>
                <w:lang w:val="lt-LT"/>
              </w:rPr>
              <w:t>0 cm.</w:t>
            </w:r>
          </w:p>
          <w:p w14:paraId="0935639E" w14:textId="1185A225" w:rsidR="008B59D4" w:rsidRPr="00DA48B1" w:rsidRDefault="008B59D4" w:rsidP="00015673">
            <w:pPr>
              <w:rPr>
                <w:rFonts w:eastAsia="Times New Roman"/>
                <w:iCs/>
                <w:lang w:val="lt-LT"/>
              </w:rPr>
            </w:pPr>
            <w:r w:rsidRPr="00DA48B1">
              <w:rPr>
                <w:rFonts w:eastAsia="Times New Roman"/>
                <w:lang w:val="lt-LT"/>
              </w:rPr>
              <w:t xml:space="preserve">Mikrofonas turi būti nuimamas, tačiau apsaugotas </w:t>
            </w:r>
            <w:r>
              <w:rPr>
                <w:rFonts w:eastAsia="Times New Roman"/>
                <w:lang w:val="lt-LT"/>
              </w:rPr>
              <w:t xml:space="preserve">paspaudžiamu arba prisukamu </w:t>
            </w:r>
            <w:r w:rsidRPr="00DA48B1">
              <w:rPr>
                <w:rFonts w:eastAsia="Times New Roman"/>
                <w:lang w:val="lt-LT"/>
              </w:rPr>
              <w:t>užraktu.</w:t>
            </w:r>
          </w:p>
          <w:p w14:paraId="603B6236" w14:textId="318430C2" w:rsidR="008B59D4" w:rsidRDefault="008B59D4" w:rsidP="00015673">
            <w:pPr>
              <w:rPr>
                <w:rFonts w:eastAsia="Times New Roman"/>
                <w:iCs/>
                <w:lang w:val="lt-LT"/>
              </w:rPr>
            </w:pPr>
            <w:r w:rsidRPr="00DA48B1">
              <w:rPr>
                <w:rFonts w:eastAsia="Times New Roman"/>
                <w:iCs/>
                <w:lang w:val="lt-LT"/>
              </w:rPr>
              <w:t xml:space="preserve">Maksimalus garso slėgis į mikrofoną ne mažesnis nei 110 </w:t>
            </w:r>
            <w:proofErr w:type="spellStart"/>
            <w:r w:rsidRPr="00DA48B1">
              <w:rPr>
                <w:rFonts w:eastAsia="Times New Roman"/>
                <w:iCs/>
                <w:lang w:val="lt-LT"/>
              </w:rPr>
              <w:t>dB</w:t>
            </w:r>
            <w:proofErr w:type="spellEnd"/>
            <w:r w:rsidRPr="00DA48B1">
              <w:rPr>
                <w:rFonts w:eastAsia="Times New Roman"/>
                <w:iCs/>
                <w:lang w:val="lt-LT"/>
              </w:rPr>
              <w:t xml:space="preserve">, o santykis signalas/triukšmas ne mažesnis nei </w:t>
            </w:r>
            <w:r>
              <w:rPr>
                <w:rFonts w:eastAsia="Times New Roman"/>
                <w:iCs/>
                <w:lang w:val="lt-LT"/>
              </w:rPr>
              <w:t>74</w:t>
            </w:r>
            <w:r w:rsidRPr="00DA48B1">
              <w:rPr>
                <w:rFonts w:eastAsia="Times New Roman"/>
                <w:iCs/>
                <w:lang w:val="lt-LT"/>
              </w:rPr>
              <w:t xml:space="preserve"> </w:t>
            </w:r>
            <w:proofErr w:type="spellStart"/>
            <w:r w:rsidRPr="00DA48B1">
              <w:rPr>
                <w:rFonts w:eastAsia="Times New Roman"/>
                <w:iCs/>
                <w:lang w:val="lt-LT"/>
              </w:rPr>
              <w:t>dB</w:t>
            </w:r>
            <w:proofErr w:type="spellEnd"/>
            <w:r>
              <w:rPr>
                <w:rFonts w:eastAsia="Times New Roman"/>
                <w:iCs/>
                <w:lang w:val="lt-LT"/>
              </w:rPr>
              <w:t xml:space="preserve"> (A)</w:t>
            </w:r>
            <w:r w:rsidRPr="00DA48B1">
              <w:rPr>
                <w:rFonts w:eastAsia="Times New Roman"/>
                <w:iCs/>
                <w:lang w:val="lt-LT"/>
              </w:rPr>
              <w:t>.</w:t>
            </w:r>
          </w:p>
          <w:p w14:paraId="78F1B3FA" w14:textId="7D5B1437" w:rsidR="008B59D4" w:rsidRPr="00DA48B1" w:rsidRDefault="008B59D4" w:rsidP="00015673">
            <w:pPr>
              <w:rPr>
                <w:rFonts w:eastAsia="Times New Roman"/>
                <w:iCs/>
                <w:lang w:val="lt-LT"/>
              </w:rPr>
            </w:pPr>
            <w:r>
              <w:rPr>
                <w:rFonts w:eastAsia="Times New Roman"/>
                <w:iCs/>
                <w:lang w:val="lt-LT"/>
              </w:rPr>
              <w:t xml:space="preserve">Mikrofono </w:t>
            </w:r>
            <w:r w:rsidRPr="00733485">
              <w:rPr>
                <w:rFonts w:eastAsia="Times New Roman"/>
                <w:iCs/>
                <w:lang w:val="lt-LT"/>
              </w:rPr>
              <w:t xml:space="preserve">atkuriamų dažnių diapazonas ne siauresnis nei </w:t>
            </w:r>
            <w:r>
              <w:rPr>
                <w:rFonts w:eastAsia="Times New Roman"/>
                <w:iCs/>
                <w:lang w:val="lt-LT"/>
              </w:rPr>
              <w:t>125</w:t>
            </w:r>
            <w:r w:rsidRPr="00733485">
              <w:rPr>
                <w:rFonts w:eastAsia="Times New Roman"/>
                <w:iCs/>
                <w:lang w:val="lt-LT"/>
              </w:rPr>
              <w:t xml:space="preserve"> Hz</w:t>
            </w:r>
            <w:r>
              <w:rPr>
                <w:rFonts w:eastAsia="Times New Roman"/>
                <w:iCs/>
                <w:lang w:val="lt-LT"/>
              </w:rPr>
              <w:t xml:space="preserve"> </w:t>
            </w:r>
            <w:r w:rsidRPr="00733485">
              <w:rPr>
                <w:rFonts w:eastAsia="Times New Roman"/>
                <w:iCs/>
                <w:lang w:val="lt-LT"/>
              </w:rPr>
              <w:t>–</w:t>
            </w:r>
            <w:r>
              <w:rPr>
                <w:rFonts w:eastAsia="Times New Roman"/>
                <w:iCs/>
                <w:lang w:val="lt-LT"/>
              </w:rPr>
              <w:t xml:space="preserve"> 15</w:t>
            </w:r>
            <w:r w:rsidRPr="00733485">
              <w:rPr>
                <w:rFonts w:eastAsia="Times New Roman"/>
                <w:iCs/>
                <w:lang w:val="lt-LT"/>
              </w:rPr>
              <w:t xml:space="preserve"> </w:t>
            </w:r>
            <w:proofErr w:type="spellStart"/>
            <w:r w:rsidRPr="00733485">
              <w:rPr>
                <w:rFonts w:eastAsia="Times New Roman"/>
                <w:iCs/>
                <w:lang w:val="lt-LT"/>
              </w:rPr>
              <w:t>kHz</w:t>
            </w:r>
            <w:proofErr w:type="spellEnd"/>
            <w:r w:rsidRPr="00733485">
              <w:rPr>
                <w:rFonts w:eastAsia="Times New Roman"/>
                <w:iCs/>
                <w:lang w:val="lt-LT"/>
              </w:rPr>
              <w:t>.</w:t>
            </w:r>
          </w:p>
          <w:p w14:paraId="016659C6" w14:textId="36215C36" w:rsidR="008B59D4" w:rsidRPr="007F03D6" w:rsidRDefault="008B59D4" w:rsidP="00015673">
            <w:pPr>
              <w:rPr>
                <w:rFonts w:eastAsia="Times New Roman"/>
                <w:lang w:val="lt-LT"/>
              </w:rPr>
            </w:pPr>
            <w:r w:rsidRPr="00DA48B1">
              <w:rPr>
                <w:rFonts w:eastAsia="Times New Roman"/>
                <w:lang w:val="lt-LT"/>
              </w:rPr>
              <w:t>Mikrofonas turi būti apsaugotas nuo mobilių telefonų trikdžių.</w:t>
            </w:r>
          </w:p>
          <w:p w14:paraId="51D460AA" w14:textId="77777777" w:rsidR="008B59D4" w:rsidRDefault="008B59D4" w:rsidP="00015673">
            <w:pPr>
              <w:keepNext/>
              <w:suppressAutoHyphens/>
              <w:overflowPunct w:val="0"/>
              <w:autoSpaceDE w:val="0"/>
              <w:textAlignment w:val="baseline"/>
              <w:rPr>
                <w:rFonts w:asciiTheme="majorBidi" w:eastAsia="Times New Roman" w:hAnsiTheme="majorBidi" w:cstheme="majorBidi"/>
                <w:lang w:val="lt-LT"/>
              </w:rPr>
            </w:pPr>
          </w:p>
          <w:p w14:paraId="3F1EE0A8" w14:textId="4E8EA81E" w:rsidR="008B59D4" w:rsidRPr="00F554C0" w:rsidRDefault="008B59D4" w:rsidP="00015673">
            <w:pPr>
              <w:keepNext/>
              <w:suppressAutoHyphens/>
              <w:overflowPunct w:val="0"/>
              <w:autoSpaceDE w:val="0"/>
              <w:textAlignment w:val="baseline"/>
              <w:rPr>
                <w:rFonts w:asciiTheme="majorBidi" w:eastAsia="Times New Roman" w:hAnsiTheme="majorBidi" w:cstheme="majorBidi"/>
                <w:lang w:val="lt-LT"/>
              </w:rPr>
            </w:pPr>
            <w:r w:rsidRPr="00F554C0">
              <w:rPr>
                <w:rFonts w:asciiTheme="majorBidi" w:eastAsia="Times New Roman" w:hAnsiTheme="majorBidi" w:cstheme="majorBidi"/>
                <w:lang w:val="lt-LT"/>
              </w:rPr>
              <w:t>Siūlomas įrenginys turi turėti Europos Sąjungoje galiojantį CE sertifikatą, patvirtinantį, kad produktas atitinka ES nustatytus sveikatos, saugos ir aplinkos apsaugos reikalavimus.</w:t>
            </w:r>
          </w:p>
          <w:p w14:paraId="5A13A7F2" w14:textId="77777777" w:rsidR="008B59D4" w:rsidRDefault="008B59D4" w:rsidP="00015673">
            <w:pPr>
              <w:rPr>
                <w:rFonts w:eastAsia="Times New Roman"/>
                <w:lang w:val="lt-LT"/>
              </w:rPr>
            </w:pPr>
          </w:p>
          <w:p w14:paraId="6133AC33" w14:textId="77777777" w:rsidR="008B59D4" w:rsidRPr="00DA48B1" w:rsidRDefault="008B59D4" w:rsidP="00015673">
            <w:pPr>
              <w:rPr>
                <w:rFonts w:eastAsia="Times New Roman"/>
                <w:lang w:val="lt-LT"/>
              </w:rPr>
            </w:pPr>
          </w:p>
        </w:tc>
        <w:tc>
          <w:tcPr>
            <w:tcW w:w="1984" w:type="dxa"/>
            <w:tcBorders>
              <w:top w:val="single" w:sz="4" w:space="0" w:color="auto"/>
              <w:left w:val="single" w:sz="4" w:space="0" w:color="auto"/>
              <w:bottom w:val="single" w:sz="4" w:space="0" w:color="auto"/>
              <w:right w:val="single" w:sz="4" w:space="0" w:color="auto"/>
            </w:tcBorders>
          </w:tcPr>
          <w:p w14:paraId="7C0C5677" w14:textId="40DC328F" w:rsidR="008B59D4" w:rsidRPr="00DA48B1" w:rsidRDefault="008B59D4" w:rsidP="00015673">
            <w:pPr>
              <w:keepNext/>
              <w:suppressAutoHyphens/>
              <w:overflowPunct w:val="0"/>
              <w:autoSpaceDE w:val="0"/>
              <w:textAlignment w:val="baseline"/>
              <w:outlineLvl w:val="3"/>
              <w:rPr>
                <w:rFonts w:eastAsia="Times New Roman"/>
                <w:b/>
                <w:lang w:val="lt-LT"/>
              </w:rPr>
            </w:pPr>
          </w:p>
        </w:tc>
      </w:tr>
      <w:tr w:rsidR="008B59D4" w:rsidRPr="00695893" w14:paraId="067F548A" w14:textId="77777777" w:rsidTr="00D61608">
        <w:trPr>
          <w:trHeight w:val="1078"/>
        </w:trPr>
        <w:tc>
          <w:tcPr>
            <w:tcW w:w="704" w:type="dxa"/>
            <w:tcBorders>
              <w:top w:val="single" w:sz="4" w:space="0" w:color="auto"/>
              <w:left w:val="single" w:sz="4" w:space="0" w:color="auto"/>
              <w:bottom w:val="single" w:sz="4" w:space="0" w:color="auto"/>
              <w:right w:val="single" w:sz="4" w:space="0" w:color="auto"/>
            </w:tcBorders>
          </w:tcPr>
          <w:p w14:paraId="6FA0B1A0" w14:textId="6A92698C" w:rsidR="008B59D4" w:rsidRPr="00DA48B1" w:rsidRDefault="009E1402" w:rsidP="006C69B7">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color w:val="FF0000"/>
                <w:lang w:val="lt-LT" w:eastAsia="lt-LT"/>
              </w:rPr>
            </w:pPr>
            <w:r>
              <w:rPr>
                <w:rFonts w:eastAsia="Times New Roman"/>
                <w:b/>
                <w:bCs/>
                <w:lang w:val="lt-LT"/>
              </w:rPr>
              <w:t>3.</w:t>
            </w:r>
          </w:p>
        </w:tc>
        <w:tc>
          <w:tcPr>
            <w:tcW w:w="2126" w:type="dxa"/>
            <w:tcBorders>
              <w:top w:val="single" w:sz="4" w:space="0" w:color="auto"/>
              <w:left w:val="single" w:sz="4" w:space="0" w:color="auto"/>
              <w:bottom w:val="single" w:sz="4" w:space="0" w:color="auto"/>
              <w:right w:val="single" w:sz="4" w:space="0" w:color="auto"/>
            </w:tcBorders>
          </w:tcPr>
          <w:p w14:paraId="14F31992" w14:textId="77777777" w:rsidR="009E1402" w:rsidRPr="009E1402" w:rsidRDefault="009E1402" w:rsidP="009E1402">
            <w:pPr>
              <w:keepNext/>
              <w:numPr>
                <w:ilvl w:val="3"/>
                <w:numId w:val="4"/>
              </w:numPr>
              <w:suppressAutoHyphens/>
              <w:overflowPunct w:val="0"/>
              <w:autoSpaceDE w:val="0"/>
              <w:textAlignment w:val="baseline"/>
              <w:outlineLvl w:val="3"/>
              <w:rPr>
                <w:rFonts w:eastAsia="Times New Roman"/>
                <w:b/>
                <w:bCs/>
                <w:lang w:val="lt-LT"/>
              </w:rPr>
            </w:pPr>
            <w:r w:rsidRPr="009E1402">
              <w:rPr>
                <w:rFonts w:eastAsia="Times New Roman"/>
                <w:b/>
                <w:bCs/>
                <w:lang w:val="lt-LT"/>
              </w:rPr>
              <w:t xml:space="preserve">Elektroninio balsavimo sistemos programinė įranga ir jos integracija į naudojamą DVS sistemą darbai, </w:t>
            </w:r>
          </w:p>
          <w:p w14:paraId="37BFCDA2" w14:textId="4D28A997" w:rsidR="008B59D4" w:rsidRPr="00DA48B1" w:rsidRDefault="009E1402" w:rsidP="009E1402">
            <w:pPr>
              <w:keepNext/>
              <w:suppressAutoHyphens/>
              <w:overflowPunct w:val="0"/>
              <w:autoSpaceDE w:val="0"/>
              <w:textAlignment w:val="baseline"/>
              <w:outlineLvl w:val="3"/>
              <w:rPr>
                <w:rFonts w:eastAsia="Times New Roman"/>
                <w:b/>
                <w:lang w:val="lt-LT"/>
              </w:rPr>
            </w:pPr>
            <w:r w:rsidRPr="009E1402">
              <w:rPr>
                <w:rFonts w:eastAsia="Times New Roman"/>
                <w:b/>
                <w:bCs/>
                <w:lang w:val="lt-LT"/>
              </w:rPr>
              <w:t xml:space="preserve">1 </w:t>
            </w:r>
            <w:proofErr w:type="spellStart"/>
            <w:r w:rsidRPr="009E1402">
              <w:rPr>
                <w:rFonts w:eastAsia="Times New Roman"/>
                <w:b/>
                <w:bCs/>
                <w:lang w:val="lt-LT"/>
              </w:rPr>
              <w:t>kompl</w:t>
            </w:r>
            <w:proofErr w:type="spellEnd"/>
            <w:r w:rsidRPr="009E1402">
              <w:rPr>
                <w:rFonts w:eastAsia="Times New Roman"/>
                <w:b/>
                <w:bCs/>
                <w:lang w:val="lt-LT"/>
              </w:rPr>
              <w:t>.</w:t>
            </w:r>
          </w:p>
        </w:tc>
        <w:tc>
          <w:tcPr>
            <w:tcW w:w="5954" w:type="dxa"/>
            <w:tcBorders>
              <w:top w:val="single" w:sz="4" w:space="0" w:color="auto"/>
              <w:left w:val="single" w:sz="4" w:space="0" w:color="auto"/>
              <w:bottom w:val="single" w:sz="4" w:space="0" w:color="auto"/>
              <w:right w:val="single" w:sz="4" w:space="0" w:color="auto"/>
            </w:tcBorders>
          </w:tcPr>
          <w:p w14:paraId="31CBB51E" w14:textId="304A9195" w:rsidR="008B59D4" w:rsidRDefault="008B59D4" w:rsidP="00015673">
            <w:pPr>
              <w:keepNext/>
              <w:suppressAutoHyphens/>
              <w:overflowPunct w:val="0"/>
              <w:autoSpaceDE w:val="0"/>
              <w:textAlignment w:val="baseline"/>
              <w:outlineLvl w:val="3"/>
              <w:rPr>
                <w:rFonts w:eastAsia="Times New Roman"/>
                <w:b/>
                <w:lang w:val="lt-LT"/>
              </w:rPr>
            </w:pPr>
            <w:r w:rsidRPr="00DA48B1">
              <w:rPr>
                <w:rFonts w:eastAsia="Times New Roman"/>
                <w:b/>
                <w:lang w:val="lt-LT"/>
              </w:rPr>
              <w:t>Nurodyti gamintoją ir modelį.</w:t>
            </w:r>
          </w:p>
          <w:p w14:paraId="5006D950" w14:textId="77777777" w:rsidR="008B59D4" w:rsidRPr="00A94B8A" w:rsidRDefault="008B59D4" w:rsidP="00015673">
            <w:pPr>
              <w:pStyle w:val="Sraopastraipa"/>
              <w:keepNext/>
              <w:numPr>
                <w:ilvl w:val="0"/>
                <w:numId w:val="2"/>
              </w:numPr>
              <w:suppressAutoHyphens/>
              <w:overflowPunct w:val="0"/>
              <w:autoSpaceDE w:val="0"/>
              <w:spacing w:line="276" w:lineRule="auto"/>
              <w:jc w:val="both"/>
              <w:textAlignment w:val="baseline"/>
              <w:outlineLvl w:val="3"/>
              <w:rPr>
                <w:b/>
                <w:bCs/>
              </w:rPr>
            </w:pPr>
          </w:p>
          <w:p w14:paraId="58E22B96" w14:textId="0DE81BDF"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Paskirtis: diskusijų – balsavimo sistemos valdymui posėdžių metu.</w:t>
            </w:r>
          </w:p>
          <w:p w14:paraId="77AEF5F3" w14:textId="1C81EA31"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 xml:space="preserve">Duomenų bazė Microsoft SQL ar lygiavertės pagrindu, kaupianti informaciją apie: posėdžius, darbotvarkę, </w:t>
            </w:r>
            <w:r w:rsidR="00EE4782">
              <w:t>posėdžių dalyvių</w:t>
            </w:r>
            <w:r>
              <w:t xml:space="preserve"> sąrašus, posėdžių eigos informaciją (balsavimo rezultatus, diskusijų eigą, dalyvių registraciją).</w:t>
            </w:r>
          </w:p>
          <w:p w14:paraId="0E1E7107" w14:textId="77777777"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 xml:space="preserve">Sistemos administravimas: turi būti galimybė sudaryti posėdžio darbotvarkę; konfigūruoti posėdžio parametrus: posėdžio dalyvių registracijos režimas (pagal iš anksto paruoštą dalyvių sąrašą – dalyvių pavardės yra priskiriamos konkrečiai darbo vietai; pagal registracijos korteles); mikrofonų darbo režimas (kalbėjimas be apribojimų (kai kiekvienas posėdžio dalyvis gali įsijungti savo mikrofoną); rankinis (kai mikrofonus valdo posėdžio sekretorius); diskusinis-automatinis (dalyviai patys valdo savo mikrofonus, turi būti galimybė apriboti vienu metu veikiančių mikrofonų skaičių); nustatyti balsavimo tipą: slaptas ar atviras; sukurti, redaguoti tarybos narių sąrašą, priskirti prie numatytų darbo vietų, spausdinti posėdžių </w:t>
            </w:r>
            <w:r>
              <w:lastRenderedPageBreak/>
              <w:t>ataskaitas (posėdžio eigos ataskaita; posėdžio dalyvių ataskaita; dalyvių sąrašo ataskaita; darbotvarkės ataskaita).</w:t>
            </w:r>
          </w:p>
          <w:p w14:paraId="40E2D5DC" w14:textId="77777777"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Sistemos valdymas: turi būti diskusijos eigos valdymas – posėdžio sekretorius turi turėti galimybę pereiti prie svarstytino klausimo, suteikti žodį (aktyvuoti mikrofoną) pasisakančiajam, išjungti mikrofonus, balsavimo eigos valdymas (pradėti balsavimą; sustabdyti balsavimą), rezultatų peržiūra (balsavimo rezultatų peržiūra grafiškai; balsavimo rezultatų peržiūra tekstu; vardinis balsavimas – turi būti galimybė matyti balsavimo rezultatus su pavardžių sąrašu), nuotolinis centralizuotas mikrofonų valdymas – turi būti galimybė įjungti/išjungti norimą mikrofoną.</w:t>
            </w:r>
          </w:p>
          <w:p w14:paraId="59333B3A" w14:textId="63510750"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Vartotojo sąsaja: vartotojo sąsaja turi būti lietuvių kalba. Turi būti funkcionalumas</w:t>
            </w:r>
            <w:r w:rsidR="00CB4E2A">
              <w:t>,</w:t>
            </w:r>
            <w:r>
              <w:t xml:space="preserve"> leidžiantis pateikti informaciją papildomame ekrane/multimedijoje – darbotvarkė, posėdžio dalyvių sąrašas, užsiregistravusių diskusijai ir klausimams eilė (sąrašas bei salės darbo vietų išdėstymo diagrama), balsavimo rezultatai: apibendrinti rezultatai (sąraše), apibendrinti rezultatai (grafiškai), vardinis balsavimas – pavardžių sąrašas, salės darbo vietų išdėstymo diagrama).</w:t>
            </w:r>
          </w:p>
          <w:p w14:paraId="1D7405E6" w14:textId="3F022BC6"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Turi būti galimybė importuoti ar eksportuoti posėdžio nustatymus XML ir WORD (.</w:t>
            </w:r>
            <w:proofErr w:type="spellStart"/>
            <w:r>
              <w:t>docx</w:t>
            </w:r>
            <w:proofErr w:type="spellEnd"/>
            <w:r>
              <w:t>) formatais. Turi būti galima importuoti / eksportuoti tokius parametrus: posėdžio pavadinimas, darbotvarkė, dalyvių sąrašas, vardiniai balsavimo rezultatai.</w:t>
            </w:r>
          </w:p>
          <w:p w14:paraId="07131CA1" w14:textId="77777777"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Kitos funkcijos: slapto balsavimo metu – į duomenų bazę neregistruojami vardiniai rezultatai, tik bendri balsų kiekiai. Galimybė daryti duomenų bazės kopijas, bazės atstatymą iš kopijų (į pageidaujamą tarnybinę stotį).</w:t>
            </w:r>
          </w:p>
          <w:p w14:paraId="033DF853" w14:textId="0DE23308" w:rsidR="008B59D4" w:rsidRPr="00B31992" w:rsidRDefault="008B59D4" w:rsidP="007109A3">
            <w:pPr>
              <w:pStyle w:val="Sraopastraipa"/>
              <w:keepNext/>
              <w:numPr>
                <w:ilvl w:val="0"/>
                <w:numId w:val="2"/>
              </w:numPr>
              <w:suppressAutoHyphens/>
              <w:overflowPunct w:val="0"/>
              <w:autoSpaceDE w:val="0"/>
              <w:spacing w:line="276" w:lineRule="auto"/>
              <w:textAlignment w:val="baseline"/>
              <w:outlineLvl w:val="3"/>
            </w:pPr>
            <w:r w:rsidRPr="00B31992">
              <w:t>Turi būti pateiktas oficialus programinis modulis, skirtas integracijai su profesionaliu automatizuoto valdymo procesoriumi „</w:t>
            </w:r>
            <w:proofErr w:type="spellStart"/>
            <w:r w:rsidRPr="00B31992">
              <w:t>Crestron</w:t>
            </w:r>
            <w:proofErr w:type="spellEnd"/>
            <w:r w:rsidRPr="00B31992">
              <w:t>“</w:t>
            </w:r>
            <w:r>
              <w:t xml:space="preserve"> (arba lygiaverčiu)</w:t>
            </w:r>
            <w:r w:rsidRPr="00B31992">
              <w:t>.</w:t>
            </w:r>
          </w:p>
          <w:p w14:paraId="7B6C4597" w14:textId="77777777" w:rsidR="008B59D4" w:rsidRDefault="008B59D4" w:rsidP="007109A3">
            <w:pPr>
              <w:pStyle w:val="Sraopastraipa"/>
              <w:keepNext/>
              <w:numPr>
                <w:ilvl w:val="0"/>
                <w:numId w:val="2"/>
              </w:numPr>
              <w:suppressAutoHyphens/>
              <w:overflowPunct w:val="0"/>
              <w:autoSpaceDE w:val="0"/>
              <w:spacing w:line="276" w:lineRule="auto"/>
              <w:textAlignment w:val="baseline"/>
              <w:outlineLvl w:val="3"/>
            </w:pPr>
          </w:p>
          <w:p w14:paraId="03B6AFF7" w14:textId="72BB1834"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Turi būti realizuota balsavimo sistemos integracija į savivaldybės naudojamą dokumentų valdymo sistemą „Kontora“ (toliau – DVS).</w:t>
            </w:r>
          </w:p>
          <w:p w14:paraId="128955C0" w14:textId="0E9C6713"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Turi būti galimybė sukurti DVS darbotvarkių registrus.</w:t>
            </w:r>
          </w:p>
          <w:p w14:paraId="39AB5103" w14:textId="77777777"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DVS darbotvarkių registruose turi galioti bendros DVS registrų teisės: autorius, skaitytojas, tvarkytojas.</w:t>
            </w:r>
          </w:p>
          <w:p w14:paraId="541CC85E" w14:textId="4B56347A"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Darbotvarkių modulis turi būti pasiekiamas per DVS meniu punktą „Darbotvarkės“.</w:t>
            </w:r>
          </w:p>
          <w:p w14:paraId="166C55DD" w14:textId="77777777"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Turi būti galimybė iš DVS į balsavimo sistemą perduoti darbotvarkę su jos klausimais.</w:t>
            </w:r>
          </w:p>
          <w:p w14:paraId="5526C5F1" w14:textId="77777777"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t>Turi būti galimybė pakartotinai iš DVS į balsavimo sistemą perduoti darbotvarkę su jos klausimais.</w:t>
            </w:r>
          </w:p>
          <w:p w14:paraId="4B849367" w14:textId="77777777" w:rsidR="008B59D4" w:rsidRDefault="008B59D4" w:rsidP="007109A3">
            <w:pPr>
              <w:pStyle w:val="Sraopastraipa"/>
              <w:keepNext/>
              <w:numPr>
                <w:ilvl w:val="0"/>
                <w:numId w:val="2"/>
              </w:numPr>
              <w:suppressAutoHyphens/>
              <w:overflowPunct w:val="0"/>
              <w:autoSpaceDE w:val="0"/>
              <w:spacing w:line="276" w:lineRule="auto"/>
              <w:textAlignment w:val="baseline"/>
              <w:outlineLvl w:val="3"/>
            </w:pPr>
            <w:r>
              <w:lastRenderedPageBreak/>
              <w:t>Turi būti realizuotas funkcionalumas, užtikrinantis, kad po įvykusių posėdžių individualūs balsavimo rezultatai pagal visą darbotvarkę automatiškai perkeliami iš balsavimo sistemos į DVS.</w:t>
            </w:r>
          </w:p>
          <w:p w14:paraId="4A3B709E" w14:textId="07FFBFDB" w:rsidR="008B59D4" w:rsidRPr="008C3193" w:rsidRDefault="008B59D4" w:rsidP="00744CBD">
            <w:pPr>
              <w:pStyle w:val="Sraopastraipa"/>
              <w:keepNext/>
              <w:numPr>
                <w:ilvl w:val="0"/>
                <w:numId w:val="1"/>
              </w:numPr>
              <w:suppressAutoHyphens/>
              <w:overflowPunct w:val="0"/>
              <w:autoSpaceDE w:val="0"/>
              <w:spacing w:line="257" w:lineRule="auto"/>
              <w:textAlignment w:val="baseline"/>
            </w:pPr>
          </w:p>
        </w:tc>
        <w:tc>
          <w:tcPr>
            <w:tcW w:w="1984" w:type="dxa"/>
            <w:tcBorders>
              <w:top w:val="single" w:sz="4" w:space="0" w:color="auto"/>
              <w:left w:val="single" w:sz="4" w:space="0" w:color="auto"/>
              <w:bottom w:val="single" w:sz="4" w:space="0" w:color="auto"/>
              <w:right w:val="single" w:sz="4" w:space="0" w:color="auto"/>
            </w:tcBorders>
          </w:tcPr>
          <w:p w14:paraId="3E98C9B7" w14:textId="5AA37F4E" w:rsidR="008B59D4" w:rsidRPr="00A94B8A" w:rsidRDefault="008B59D4" w:rsidP="00015673">
            <w:pPr>
              <w:keepNext/>
              <w:suppressAutoHyphens/>
              <w:overflowPunct w:val="0"/>
              <w:autoSpaceDE w:val="0"/>
              <w:textAlignment w:val="baseline"/>
              <w:outlineLvl w:val="3"/>
              <w:rPr>
                <w:b/>
                <w:bCs/>
                <w:lang w:val="lt-LT"/>
              </w:rPr>
            </w:pPr>
          </w:p>
        </w:tc>
      </w:tr>
      <w:tr w:rsidR="008B59D4" w:rsidRPr="00695893" w14:paraId="73527FFE" w14:textId="77777777" w:rsidTr="00D61608">
        <w:trPr>
          <w:trHeight w:val="1078"/>
        </w:trPr>
        <w:tc>
          <w:tcPr>
            <w:tcW w:w="704" w:type="dxa"/>
            <w:tcBorders>
              <w:top w:val="single" w:sz="4" w:space="0" w:color="auto"/>
              <w:left w:val="single" w:sz="4" w:space="0" w:color="auto"/>
              <w:bottom w:val="single" w:sz="4" w:space="0" w:color="auto"/>
              <w:right w:val="single" w:sz="4" w:space="0" w:color="auto"/>
            </w:tcBorders>
          </w:tcPr>
          <w:p w14:paraId="58456607" w14:textId="515619D4" w:rsidR="008B59D4" w:rsidRPr="00C5540E" w:rsidRDefault="008B59D4" w:rsidP="00C5540E">
            <w:pPr>
              <w:keepNex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lastRenderedPageBreak/>
              <w:t>4</w:t>
            </w:r>
            <w:r w:rsidR="00F52634">
              <w:rPr>
                <w:rFonts w:eastAsia="Times New Roman"/>
                <w:b/>
                <w:bCs/>
                <w:lang w:val="lt-LT"/>
              </w:rPr>
              <w:t>.</w:t>
            </w:r>
          </w:p>
          <w:p w14:paraId="608A6E2C" w14:textId="5BDBA287" w:rsidR="008B59D4" w:rsidRPr="00DA48B1" w:rsidRDefault="008B59D4" w:rsidP="00C5540E">
            <w:pPr>
              <w:keepNex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3CA6075E" w14:textId="77777777" w:rsidR="00F52634" w:rsidRPr="00F52634" w:rsidRDefault="00F52634" w:rsidP="00F52634">
            <w:pPr>
              <w:keepNext/>
              <w:numPr>
                <w:ilvl w:val="0"/>
                <w:numId w:val="3"/>
              </w:numPr>
              <w:suppressAutoHyphens/>
              <w:overflowPunct w:val="0"/>
              <w:autoSpaceDE w:val="0"/>
              <w:textAlignment w:val="baseline"/>
              <w:outlineLvl w:val="3"/>
              <w:rPr>
                <w:rFonts w:eastAsia="Times New Roman"/>
                <w:b/>
                <w:bCs/>
                <w:lang w:val="lt-LT"/>
              </w:rPr>
            </w:pPr>
            <w:r w:rsidRPr="00F52634">
              <w:rPr>
                <w:rFonts w:eastAsia="Times New Roman"/>
                <w:b/>
                <w:bCs/>
                <w:lang w:val="lt-LT"/>
              </w:rPr>
              <w:t xml:space="preserve">Posėdžių transliavimo ir archyvavimo programinė įranga, </w:t>
            </w:r>
          </w:p>
          <w:p w14:paraId="543A1B7C" w14:textId="48757FDC" w:rsidR="008B59D4" w:rsidRPr="00DA48B1" w:rsidRDefault="00F52634" w:rsidP="00F52634">
            <w:pPr>
              <w:keepNext/>
              <w:suppressAutoHyphens/>
              <w:overflowPunct w:val="0"/>
              <w:autoSpaceDE w:val="0"/>
              <w:textAlignment w:val="baseline"/>
              <w:outlineLvl w:val="3"/>
              <w:rPr>
                <w:rFonts w:eastAsia="Times New Roman"/>
                <w:b/>
                <w:lang w:val="lt-LT"/>
              </w:rPr>
            </w:pPr>
            <w:r w:rsidRPr="00F52634">
              <w:rPr>
                <w:rFonts w:eastAsia="Times New Roman"/>
                <w:b/>
                <w:bCs/>
                <w:lang w:val="lt-LT"/>
              </w:rPr>
              <w:t xml:space="preserve">1 </w:t>
            </w:r>
            <w:proofErr w:type="spellStart"/>
            <w:r w:rsidRPr="00F52634">
              <w:rPr>
                <w:rFonts w:eastAsia="Times New Roman"/>
                <w:b/>
                <w:bCs/>
                <w:lang w:val="lt-LT"/>
              </w:rPr>
              <w:t>kompl</w:t>
            </w:r>
            <w:proofErr w:type="spellEnd"/>
            <w:r w:rsidRPr="00F52634">
              <w:rPr>
                <w:rFonts w:eastAsia="Times New Roman"/>
                <w:b/>
                <w:bCs/>
                <w:lang w:val="lt-LT"/>
              </w:rPr>
              <w:t>.</w:t>
            </w:r>
          </w:p>
        </w:tc>
        <w:tc>
          <w:tcPr>
            <w:tcW w:w="5954" w:type="dxa"/>
            <w:tcBorders>
              <w:top w:val="single" w:sz="4" w:space="0" w:color="auto"/>
              <w:left w:val="single" w:sz="4" w:space="0" w:color="auto"/>
              <w:bottom w:val="single" w:sz="4" w:space="0" w:color="auto"/>
              <w:right w:val="single" w:sz="4" w:space="0" w:color="auto"/>
            </w:tcBorders>
          </w:tcPr>
          <w:p w14:paraId="5C54FCFE" w14:textId="1F567E5B" w:rsidR="008B59D4" w:rsidRPr="00C5540E" w:rsidRDefault="008B59D4" w:rsidP="00C5540E">
            <w:pPr>
              <w:keepNext/>
              <w:suppressAutoHyphens/>
              <w:overflowPunct w:val="0"/>
              <w:autoSpaceDE w:val="0"/>
              <w:textAlignment w:val="baseline"/>
              <w:outlineLvl w:val="3"/>
              <w:rPr>
                <w:rFonts w:eastAsia="Times New Roman"/>
                <w:b/>
                <w:lang w:val="lt-LT"/>
              </w:rPr>
            </w:pPr>
            <w:r w:rsidRPr="00DA48B1">
              <w:rPr>
                <w:rFonts w:eastAsia="Times New Roman"/>
                <w:b/>
                <w:lang w:val="lt-LT"/>
              </w:rPr>
              <w:t>Nurodyti gamintoją ir modelį.</w:t>
            </w:r>
          </w:p>
          <w:p w14:paraId="4F3F839B" w14:textId="77777777" w:rsidR="008B59D4" w:rsidRDefault="008B59D4" w:rsidP="00C5540E">
            <w:pPr>
              <w:keepNext/>
              <w:suppressAutoHyphens/>
              <w:overflowPunct w:val="0"/>
              <w:autoSpaceDE w:val="0"/>
              <w:spacing w:line="254" w:lineRule="auto"/>
              <w:textAlignment w:val="baseline"/>
              <w:rPr>
                <w:rFonts w:eastAsia="Times New Roman"/>
                <w:b/>
                <w:bCs/>
                <w:lang w:val="lt-LT"/>
              </w:rPr>
            </w:pPr>
          </w:p>
          <w:p w14:paraId="34510EB8" w14:textId="212AF1D6"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Paskirtis: posėdžių vaizdo ir garso įrašų bei posėdžio informacijos atvaizdavimas Perkančiosios organizacijos internet</w:t>
            </w:r>
            <w:r>
              <w:rPr>
                <w:rFonts w:eastAsia="Times New Roman"/>
                <w:lang w:val="lt-LT"/>
              </w:rPr>
              <w:t>o svetainėje</w:t>
            </w:r>
            <w:r w:rsidRPr="00C5540E">
              <w:rPr>
                <w:rFonts w:eastAsia="Times New Roman"/>
                <w:lang w:val="lt-LT"/>
              </w:rPr>
              <w:t>.</w:t>
            </w:r>
          </w:p>
          <w:p w14:paraId="24AE824F" w14:textId="77777777"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 xml:space="preserve">Gali būti siūloma adaptuota </w:t>
            </w:r>
            <w:r w:rsidRPr="00EB6A4B">
              <w:rPr>
                <w:rFonts w:eastAsia="Times New Roman"/>
                <w:lang w:val="lt-LT"/>
              </w:rPr>
              <w:t>siūlomos elektroninės diskusijų</w:t>
            </w:r>
            <w:r w:rsidRPr="00C5540E">
              <w:rPr>
                <w:rFonts w:eastAsia="Times New Roman"/>
                <w:lang w:val="lt-LT"/>
              </w:rPr>
              <w:t xml:space="preserve"> – balsavimo sistemos gamintojo standartinė programinė įranga arba sukuriama nauja, sekančius reikalavimus atitinkanti programinė įranga.  </w:t>
            </w:r>
          </w:p>
          <w:p w14:paraId="55C9E5E4" w14:textId="13F6ECF0"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Programinė įranga, skirta transliuoti posėdžius internetu bei juos archyvuoti.</w:t>
            </w:r>
          </w:p>
          <w:p w14:paraId="3D8549D3" w14:textId="77777777"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Programinė įranga turi būti suderinama su balsavimo-diskusinės sistemos valdymo programine įranga.</w:t>
            </w:r>
          </w:p>
          <w:p w14:paraId="3D6DF001" w14:textId="77777777"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Programinės įrangos funkcijos: vartotojo sąsaja lietuvių kalba; tiesioginė transliacija bei archyvų peržiūra interneto naršyklės pagalba; paieška archyve pagal datą, posėdžio pavadinimą, posėdžio dalyvius, svarstytą klausimą; šalia transliacijos vartotojui turi būti pateikiama: balsavimo rezultatai, darbotvarkės klausimai (detalus kiekvieno klausimo aprašymas), posėdžio dalyvių informacija.</w:t>
            </w:r>
          </w:p>
          <w:p w14:paraId="3D9D33B9" w14:textId="02EC6924"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Galimybė stebėti posėdžių tiesiogines transliacijas bei peržiūrėti įrašus, esančius archyve, naudojant mobiliuosius įrenginius su Apple iOS, Android arba Windows operacinėmis sistemomis, taip pat personalinius / nešiojamus kompiuterius su Windows, Apple ir Linux operacinėmis sistemomis.</w:t>
            </w:r>
          </w:p>
          <w:p w14:paraId="52D6267C" w14:textId="428A3529"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 xml:space="preserve">Turi būti realizuota galimybė posėdžių įrašus peržiūrėti savivaldybės </w:t>
            </w:r>
            <w:proofErr w:type="spellStart"/>
            <w:r w:rsidRPr="00C5540E">
              <w:rPr>
                <w:rFonts w:eastAsia="Times New Roman"/>
                <w:lang w:val="lt-LT"/>
              </w:rPr>
              <w:t>Youtube</w:t>
            </w:r>
            <w:proofErr w:type="spellEnd"/>
            <w:r w:rsidRPr="00C5540E">
              <w:rPr>
                <w:rFonts w:eastAsia="Times New Roman"/>
                <w:lang w:val="lt-LT"/>
              </w:rPr>
              <w:t xml:space="preserve"> ir/ar Facebook kanale. Vienu metu turi veikti tiek savivaldybės posėdžių archyvo puslapis, tiek </w:t>
            </w:r>
            <w:proofErr w:type="spellStart"/>
            <w:r w:rsidRPr="00C5540E">
              <w:rPr>
                <w:rFonts w:eastAsia="Times New Roman"/>
                <w:lang w:val="lt-LT"/>
              </w:rPr>
              <w:t>Youtube</w:t>
            </w:r>
            <w:proofErr w:type="spellEnd"/>
            <w:r w:rsidRPr="00C5540E">
              <w:rPr>
                <w:rFonts w:eastAsia="Times New Roman"/>
                <w:lang w:val="lt-LT"/>
              </w:rPr>
              <w:t xml:space="preserve"> ar Facebook kanalas.</w:t>
            </w:r>
          </w:p>
          <w:p w14:paraId="7C8F3A8F" w14:textId="77777777"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Įrašų archyvo administravimo modulyje turi būti realizuota archyvo įrašų pavadinimų redagavimo funkcija.</w:t>
            </w:r>
          </w:p>
          <w:p w14:paraId="1968ED9F" w14:textId="77777777"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Patekus į posėdžių archyvo langą, turi būti automatiškai parenkamas naujausias įrašas publikuotų posėdžių sąraše.</w:t>
            </w:r>
          </w:p>
          <w:p w14:paraId="39B18918" w14:textId="1DC68626" w:rsidR="008B59D4" w:rsidRPr="0050738C" w:rsidRDefault="008B59D4" w:rsidP="00C5540E">
            <w:pPr>
              <w:keepNext/>
              <w:suppressAutoHyphens/>
              <w:overflowPunct w:val="0"/>
              <w:autoSpaceDE w:val="0"/>
              <w:spacing w:line="254" w:lineRule="auto"/>
              <w:textAlignment w:val="baseline"/>
              <w:rPr>
                <w:rFonts w:eastAsia="Times New Roman"/>
                <w:b/>
                <w:bCs/>
                <w:lang w:val="lt-LT"/>
              </w:rPr>
            </w:pPr>
          </w:p>
        </w:tc>
        <w:tc>
          <w:tcPr>
            <w:tcW w:w="1984" w:type="dxa"/>
            <w:tcBorders>
              <w:top w:val="single" w:sz="4" w:space="0" w:color="auto"/>
              <w:left w:val="single" w:sz="4" w:space="0" w:color="auto"/>
              <w:bottom w:val="single" w:sz="4" w:space="0" w:color="auto"/>
              <w:right w:val="single" w:sz="4" w:space="0" w:color="auto"/>
            </w:tcBorders>
          </w:tcPr>
          <w:p w14:paraId="6AE521E7" w14:textId="77777777" w:rsidR="008B59D4" w:rsidRPr="00DA48B1" w:rsidRDefault="008B59D4" w:rsidP="00015673">
            <w:pPr>
              <w:keepNext/>
              <w:suppressAutoHyphens/>
              <w:overflowPunct w:val="0"/>
              <w:autoSpaceDE w:val="0"/>
              <w:spacing w:line="254" w:lineRule="auto"/>
              <w:textAlignment w:val="baseline"/>
              <w:rPr>
                <w:rFonts w:eastAsia="Times New Roman"/>
                <w:b/>
                <w:bCs/>
                <w:lang w:val="lt-LT"/>
              </w:rPr>
            </w:pPr>
          </w:p>
        </w:tc>
      </w:tr>
      <w:tr w:rsidR="008B59D4" w:rsidRPr="00695893" w14:paraId="12C35BBF" w14:textId="77777777" w:rsidTr="00D61608">
        <w:trPr>
          <w:trHeight w:val="1078"/>
        </w:trPr>
        <w:tc>
          <w:tcPr>
            <w:tcW w:w="704" w:type="dxa"/>
            <w:tcBorders>
              <w:top w:val="single" w:sz="4" w:space="0" w:color="auto"/>
              <w:left w:val="single" w:sz="4" w:space="0" w:color="auto"/>
              <w:bottom w:val="single" w:sz="4" w:space="0" w:color="auto"/>
              <w:right w:val="single" w:sz="4" w:space="0" w:color="auto"/>
            </w:tcBorders>
          </w:tcPr>
          <w:p w14:paraId="624AD4FC" w14:textId="01679D50" w:rsidR="008B59D4" w:rsidRPr="00DA48B1" w:rsidRDefault="008B59D4" w:rsidP="00676728">
            <w:pPr>
              <w:keepNex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5</w:t>
            </w:r>
            <w:r w:rsidR="00676728">
              <w:rPr>
                <w:rFonts w:eastAsia="Times New Roman"/>
                <w:b/>
                <w:bCs/>
                <w:lang w:val="lt-LT"/>
              </w:rPr>
              <w:t>.</w:t>
            </w:r>
            <w:r w:rsidRPr="0016170B">
              <w:rPr>
                <w:lang w:val="pt-BR"/>
              </w:rPr>
              <w:t xml:space="preserve">   </w:t>
            </w:r>
          </w:p>
        </w:tc>
        <w:tc>
          <w:tcPr>
            <w:tcW w:w="2126" w:type="dxa"/>
            <w:tcBorders>
              <w:top w:val="single" w:sz="4" w:space="0" w:color="auto"/>
              <w:left w:val="single" w:sz="4" w:space="0" w:color="auto"/>
              <w:bottom w:val="single" w:sz="4" w:space="0" w:color="auto"/>
              <w:right w:val="single" w:sz="4" w:space="0" w:color="auto"/>
            </w:tcBorders>
          </w:tcPr>
          <w:p w14:paraId="2DB069B7" w14:textId="77777777" w:rsidR="00676728" w:rsidRPr="00676728" w:rsidRDefault="00676728" w:rsidP="00676728">
            <w:pPr>
              <w:keepNext/>
              <w:numPr>
                <w:ilvl w:val="0"/>
                <w:numId w:val="3"/>
              </w:numPr>
              <w:suppressAutoHyphens/>
              <w:overflowPunct w:val="0"/>
              <w:autoSpaceDE w:val="0"/>
              <w:spacing w:line="254" w:lineRule="auto"/>
              <w:textAlignment w:val="baseline"/>
              <w:rPr>
                <w:rFonts w:eastAsia="Times New Roman"/>
                <w:b/>
                <w:bCs/>
                <w:lang w:val="lt-LT"/>
              </w:rPr>
            </w:pPr>
            <w:r w:rsidRPr="00676728">
              <w:rPr>
                <w:rFonts w:eastAsia="Times New Roman"/>
                <w:b/>
                <w:bCs/>
                <w:lang w:val="lt-LT"/>
              </w:rPr>
              <w:t xml:space="preserve">Balsavimo sistemos valdymo, vaizdo ir garso kodavimo kompiuteris, </w:t>
            </w:r>
          </w:p>
          <w:p w14:paraId="63D46F24" w14:textId="77777777" w:rsidR="00676728" w:rsidRPr="00676728" w:rsidRDefault="00676728" w:rsidP="00676728">
            <w:pPr>
              <w:keepNext/>
              <w:numPr>
                <w:ilvl w:val="0"/>
                <w:numId w:val="3"/>
              </w:numPr>
              <w:suppressAutoHyphens/>
              <w:overflowPunct w:val="0"/>
              <w:autoSpaceDE w:val="0"/>
              <w:spacing w:line="254" w:lineRule="auto"/>
              <w:textAlignment w:val="baseline"/>
              <w:rPr>
                <w:rFonts w:eastAsia="Times New Roman"/>
                <w:b/>
                <w:bCs/>
                <w:lang w:val="lt-LT"/>
              </w:rPr>
            </w:pPr>
            <w:r w:rsidRPr="00676728">
              <w:rPr>
                <w:rFonts w:eastAsia="Times New Roman"/>
                <w:b/>
                <w:bCs/>
                <w:lang w:val="lt-LT"/>
              </w:rPr>
              <w:t>1 vnt.</w:t>
            </w:r>
          </w:p>
          <w:p w14:paraId="1614F262" w14:textId="77777777" w:rsidR="008B59D4" w:rsidRPr="0050738C" w:rsidRDefault="008B59D4" w:rsidP="00015673">
            <w:pPr>
              <w:keepNext/>
              <w:suppressAutoHyphens/>
              <w:overflowPunct w:val="0"/>
              <w:autoSpaceDE w:val="0"/>
              <w:spacing w:line="254" w:lineRule="auto"/>
              <w:textAlignment w:val="baseline"/>
              <w:rPr>
                <w:rFonts w:eastAsia="Times New Roman"/>
                <w:b/>
                <w:bCs/>
                <w:lang w:val="lt-LT"/>
              </w:rPr>
            </w:pPr>
          </w:p>
        </w:tc>
        <w:tc>
          <w:tcPr>
            <w:tcW w:w="5954" w:type="dxa"/>
            <w:tcBorders>
              <w:top w:val="single" w:sz="4" w:space="0" w:color="auto"/>
              <w:left w:val="single" w:sz="4" w:space="0" w:color="auto"/>
              <w:bottom w:val="single" w:sz="4" w:space="0" w:color="auto"/>
              <w:right w:val="single" w:sz="4" w:space="0" w:color="auto"/>
            </w:tcBorders>
          </w:tcPr>
          <w:p w14:paraId="0115F17E" w14:textId="24596F70" w:rsidR="008B59D4" w:rsidRDefault="008B59D4" w:rsidP="00015673">
            <w:pPr>
              <w:keepNext/>
              <w:suppressAutoHyphens/>
              <w:overflowPunct w:val="0"/>
              <w:autoSpaceDE w:val="0"/>
              <w:spacing w:line="254" w:lineRule="auto"/>
              <w:textAlignment w:val="baseline"/>
              <w:rPr>
                <w:rFonts w:eastAsia="Times New Roman"/>
                <w:b/>
                <w:bCs/>
                <w:lang w:val="lt-LT"/>
              </w:rPr>
            </w:pPr>
            <w:r w:rsidRPr="0050738C">
              <w:rPr>
                <w:rFonts w:eastAsia="Times New Roman"/>
                <w:b/>
                <w:bCs/>
                <w:lang w:val="lt-LT"/>
              </w:rPr>
              <w:t>Nurodyti gamintoją ir modelį.</w:t>
            </w:r>
          </w:p>
          <w:p w14:paraId="4EE0C46C" w14:textId="77777777" w:rsidR="008B59D4" w:rsidRPr="00E97D04" w:rsidRDefault="008B59D4" w:rsidP="00015673">
            <w:pPr>
              <w:keepNext/>
              <w:suppressAutoHyphens/>
              <w:overflowPunct w:val="0"/>
              <w:autoSpaceDE w:val="0"/>
              <w:spacing w:line="254" w:lineRule="auto"/>
              <w:textAlignment w:val="baseline"/>
              <w:rPr>
                <w:rFonts w:eastAsia="Times New Roman"/>
                <w:b/>
                <w:bCs/>
                <w:lang w:val="lt-LT"/>
              </w:rPr>
            </w:pPr>
          </w:p>
          <w:p w14:paraId="6E7EC174" w14:textId="3A48D3DA" w:rsidR="008B59D4" w:rsidRPr="00D8413A" w:rsidRDefault="008B59D4" w:rsidP="00015673">
            <w:pPr>
              <w:keepNext/>
              <w:suppressAutoHyphens/>
              <w:overflowPunct w:val="0"/>
              <w:autoSpaceDE w:val="0"/>
              <w:spacing w:line="254" w:lineRule="auto"/>
              <w:textAlignment w:val="baseline"/>
              <w:rPr>
                <w:rFonts w:eastAsia="Times New Roman"/>
                <w:lang w:val="lt-LT"/>
              </w:rPr>
            </w:pPr>
            <w:r w:rsidRPr="00D8413A">
              <w:rPr>
                <w:rFonts w:eastAsia="Times New Roman"/>
                <w:lang w:val="lt-LT"/>
              </w:rPr>
              <w:t>Paskirtis: elektroninio balsavimo sistemos duomenų bazės talpinimui, vaizdo ir garso kodavimui, balsavimo rezultatų atvaizdavimui.</w:t>
            </w:r>
          </w:p>
          <w:p w14:paraId="0FD08125" w14:textId="1BCD211F" w:rsidR="008B59D4" w:rsidRPr="00D8413A" w:rsidRDefault="008B59D4" w:rsidP="00015673">
            <w:pPr>
              <w:keepNext/>
              <w:suppressAutoHyphens/>
              <w:overflowPunct w:val="0"/>
              <w:autoSpaceDE w:val="0"/>
              <w:spacing w:line="254" w:lineRule="auto"/>
              <w:textAlignment w:val="baseline"/>
              <w:rPr>
                <w:rFonts w:eastAsia="Times New Roman"/>
                <w:lang w:val="lt-LT"/>
              </w:rPr>
            </w:pPr>
            <w:r w:rsidRPr="00D8413A">
              <w:rPr>
                <w:rFonts w:eastAsia="Times New Roman"/>
                <w:lang w:val="lt-LT"/>
              </w:rPr>
              <w:t xml:space="preserve">Procesoriaus našumas turi būti ne mažiau kaip </w:t>
            </w:r>
            <w:r>
              <w:rPr>
                <w:rFonts w:eastAsia="Times New Roman"/>
                <w:lang w:val="lt-LT"/>
              </w:rPr>
              <w:t>5</w:t>
            </w:r>
            <w:r w:rsidRPr="00D8413A">
              <w:rPr>
                <w:rFonts w:eastAsia="Times New Roman"/>
                <w:lang w:val="lt-LT"/>
              </w:rPr>
              <w:t>0 000 taškų pagal „</w:t>
            </w:r>
            <w:proofErr w:type="spellStart"/>
            <w:r w:rsidRPr="00D8413A">
              <w:rPr>
                <w:rFonts w:eastAsia="Times New Roman"/>
                <w:lang w:val="lt-LT"/>
              </w:rPr>
              <w:t>Passmark</w:t>
            </w:r>
            <w:proofErr w:type="spellEnd"/>
            <w:r w:rsidRPr="00D8413A">
              <w:rPr>
                <w:rFonts w:eastAsia="Times New Roman"/>
                <w:lang w:val="lt-LT"/>
              </w:rPr>
              <w:t xml:space="preserve"> CPU Mark“  testavimo duomenis. Testo rezultatai turi būti viešai publikuojami puslapyje: http://www.cpubenchmark.net</w:t>
            </w:r>
          </w:p>
          <w:p w14:paraId="3FD14E37" w14:textId="40AFD58F" w:rsidR="008B59D4" w:rsidRPr="00D8413A" w:rsidRDefault="008B59D4" w:rsidP="00015673">
            <w:pPr>
              <w:keepNext/>
              <w:suppressAutoHyphens/>
              <w:overflowPunct w:val="0"/>
              <w:autoSpaceDE w:val="0"/>
              <w:spacing w:line="254" w:lineRule="auto"/>
              <w:textAlignment w:val="baseline"/>
              <w:rPr>
                <w:rFonts w:eastAsia="Times New Roman"/>
                <w:lang w:val="lt-LT"/>
              </w:rPr>
            </w:pPr>
            <w:r w:rsidRPr="00D8413A">
              <w:rPr>
                <w:rFonts w:eastAsia="Times New Roman"/>
                <w:lang w:val="lt-LT"/>
              </w:rPr>
              <w:lastRenderedPageBreak/>
              <w:t xml:space="preserve">Procesoriaus branduolių skaičius, ne mažiau </w:t>
            </w:r>
            <w:r>
              <w:rPr>
                <w:rFonts w:eastAsia="Times New Roman"/>
                <w:lang w:val="lt-LT"/>
              </w:rPr>
              <w:t>24</w:t>
            </w:r>
            <w:r w:rsidRPr="00D8413A">
              <w:rPr>
                <w:rFonts w:eastAsia="Times New Roman"/>
                <w:lang w:val="lt-LT"/>
              </w:rPr>
              <w:t xml:space="preserve"> vnt.</w:t>
            </w:r>
          </w:p>
          <w:p w14:paraId="5BB26713" w14:textId="77777777" w:rsidR="008B59D4" w:rsidRPr="00D8413A" w:rsidRDefault="008B59D4" w:rsidP="00015673">
            <w:pPr>
              <w:keepNext/>
              <w:suppressAutoHyphens/>
              <w:overflowPunct w:val="0"/>
              <w:autoSpaceDE w:val="0"/>
              <w:spacing w:line="254" w:lineRule="auto"/>
              <w:textAlignment w:val="baseline"/>
              <w:rPr>
                <w:rFonts w:eastAsia="Times New Roman"/>
                <w:lang w:val="lt-LT"/>
              </w:rPr>
            </w:pPr>
            <w:r w:rsidRPr="00D8413A">
              <w:rPr>
                <w:rFonts w:eastAsia="Times New Roman"/>
                <w:lang w:val="lt-LT"/>
              </w:rPr>
              <w:t>Vaizdo išvestys: ne mažiau kaip 2 x DP/HDMI ar lygiavertės.</w:t>
            </w:r>
          </w:p>
          <w:p w14:paraId="66292E99" w14:textId="77777777" w:rsidR="008B59D4" w:rsidRDefault="008B59D4" w:rsidP="00015673">
            <w:pPr>
              <w:keepNext/>
              <w:suppressAutoHyphens/>
              <w:overflowPunct w:val="0"/>
              <w:autoSpaceDE w:val="0"/>
              <w:spacing w:line="254" w:lineRule="auto"/>
              <w:textAlignment w:val="baseline"/>
              <w:rPr>
                <w:rFonts w:eastAsia="Times New Roman"/>
                <w:lang w:val="lt-LT"/>
              </w:rPr>
            </w:pPr>
            <w:r w:rsidRPr="00D8413A">
              <w:rPr>
                <w:rFonts w:eastAsia="Times New Roman"/>
                <w:lang w:val="lt-LT"/>
              </w:rPr>
              <w:t>Operatyviosios atminties kiekis ne mažiau 32 GB DDR5.</w:t>
            </w:r>
          </w:p>
          <w:p w14:paraId="69AFF81B" w14:textId="5BF8106B" w:rsidR="008B59D4" w:rsidRPr="00D8413A" w:rsidRDefault="008B59D4" w:rsidP="00015673">
            <w:pPr>
              <w:keepNext/>
              <w:suppressAutoHyphens/>
              <w:overflowPunct w:val="0"/>
              <w:autoSpaceDE w:val="0"/>
              <w:spacing w:line="254" w:lineRule="auto"/>
              <w:textAlignment w:val="baseline"/>
              <w:rPr>
                <w:rFonts w:eastAsia="Times New Roman"/>
                <w:lang w:val="lt-LT"/>
              </w:rPr>
            </w:pPr>
            <w:r w:rsidRPr="00D8413A">
              <w:rPr>
                <w:rFonts w:eastAsia="Times New Roman"/>
                <w:lang w:val="lt-LT"/>
              </w:rPr>
              <w:t>Vaizdo įvestys: 1 x HDMI, 1 x SDI, abi palaikančios ne mažesnę nei 4K raišką.</w:t>
            </w:r>
          </w:p>
          <w:p w14:paraId="54ED9699" w14:textId="75862E43" w:rsidR="008B59D4" w:rsidRPr="00D8413A" w:rsidRDefault="008B59D4" w:rsidP="00015673">
            <w:pPr>
              <w:keepNext/>
              <w:suppressAutoHyphens/>
              <w:overflowPunct w:val="0"/>
              <w:autoSpaceDE w:val="0"/>
              <w:spacing w:line="254" w:lineRule="auto"/>
              <w:textAlignment w:val="baseline"/>
              <w:rPr>
                <w:rFonts w:eastAsia="Times New Roman"/>
                <w:lang w:val="lt-LT"/>
              </w:rPr>
            </w:pPr>
            <w:r w:rsidRPr="00D8413A">
              <w:rPr>
                <w:rFonts w:eastAsia="Times New Roman"/>
                <w:lang w:val="lt-LT"/>
              </w:rPr>
              <w:t xml:space="preserve">Kietojo disko talpa ir tipas: ne mažiau nei 1TB ir SSD tipo pagrindinis diskas ir papildomas 4TB </w:t>
            </w:r>
            <w:r>
              <w:rPr>
                <w:rFonts w:eastAsia="Times New Roman"/>
                <w:lang w:val="lt-LT"/>
              </w:rPr>
              <w:t>HDD</w:t>
            </w:r>
            <w:r w:rsidRPr="00D8413A">
              <w:rPr>
                <w:rFonts w:eastAsia="Times New Roman"/>
                <w:lang w:val="lt-LT"/>
              </w:rPr>
              <w:t xml:space="preserve"> diskas vaizdo įrašams saugoti.</w:t>
            </w:r>
          </w:p>
          <w:p w14:paraId="39B73E74" w14:textId="7F0AB723" w:rsidR="008B59D4" w:rsidRPr="00D8413A" w:rsidRDefault="008B59D4" w:rsidP="00015673">
            <w:pPr>
              <w:keepNext/>
              <w:suppressAutoHyphens/>
              <w:overflowPunct w:val="0"/>
              <w:autoSpaceDE w:val="0"/>
              <w:spacing w:line="254" w:lineRule="auto"/>
              <w:textAlignment w:val="baseline"/>
              <w:rPr>
                <w:rFonts w:eastAsia="Times New Roman"/>
                <w:lang w:val="lt-LT"/>
              </w:rPr>
            </w:pPr>
            <w:r w:rsidRPr="00D8413A">
              <w:rPr>
                <w:rFonts w:eastAsia="Times New Roman"/>
                <w:lang w:val="lt-LT"/>
              </w:rPr>
              <w:t>USB jungčių skaičius ne mažiau nei 4x USB3.0 ar lygiavertės.</w:t>
            </w:r>
          </w:p>
          <w:p w14:paraId="45E3BDEF" w14:textId="77777777" w:rsidR="008B59D4" w:rsidRPr="00D8413A" w:rsidRDefault="008B59D4" w:rsidP="00015673">
            <w:pPr>
              <w:keepNext/>
              <w:suppressAutoHyphens/>
              <w:overflowPunct w:val="0"/>
              <w:autoSpaceDE w:val="0"/>
              <w:spacing w:line="254" w:lineRule="auto"/>
              <w:textAlignment w:val="baseline"/>
              <w:rPr>
                <w:rFonts w:eastAsia="Times New Roman"/>
                <w:lang w:val="lt-LT"/>
              </w:rPr>
            </w:pPr>
            <w:r w:rsidRPr="00D8413A">
              <w:rPr>
                <w:rFonts w:eastAsia="Times New Roman"/>
                <w:lang w:val="lt-LT"/>
              </w:rPr>
              <w:t>Kompiuterinio tinklo prievadas: ne prasčiau kaip 1 x 1Gbps.</w:t>
            </w:r>
          </w:p>
          <w:p w14:paraId="6905BD5B" w14:textId="11CD1125" w:rsidR="008B59D4" w:rsidRDefault="008B59D4" w:rsidP="00015673">
            <w:pPr>
              <w:keepNext/>
              <w:suppressAutoHyphens/>
              <w:overflowPunct w:val="0"/>
              <w:autoSpaceDE w:val="0"/>
              <w:spacing w:line="254" w:lineRule="auto"/>
              <w:textAlignment w:val="baseline"/>
              <w:rPr>
                <w:rFonts w:eastAsia="Times New Roman"/>
                <w:lang w:val="lt-LT"/>
              </w:rPr>
            </w:pPr>
            <w:r w:rsidRPr="00D8413A">
              <w:rPr>
                <w:rFonts w:eastAsia="Times New Roman"/>
                <w:lang w:val="lt-LT"/>
              </w:rPr>
              <w:t xml:space="preserve">Kompiuteris turi būti su įdiegta „Windows 11 Pro“ ar naujesne operacine sistema. </w:t>
            </w:r>
          </w:p>
          <w:p w14:paraId="6BD9C02E" w14:textId="12508F0D" w:rsidR="008B59D4" w:rsidRPr="008C3193" w:rsidRDefault="008B59D4" w:rsidP="00744CBD">
            <w:pPr>
              <w:keepNext/>
              <w:suppressAutoHyphens/>
              <w:overflowPunct w:val="0"/>
              <w:autoSpaceDE w:val="0"/>
              <w:spacing w:line="254" w:lineRule="auto"/>
              <w:textAlignment w:val="baseline"/>
              <w:rPr>
                <w:rFonts w:eastAsia="Times New Roman"/>
                <w:lang w:val="lt-LT"/>
              </w:rPr>
            </w:pPr>
          </w:p>
        </w:tc>
        <w:tc>
          <w:tcPr>
            <w:tcW w:w="1984" w:type="dxa"/>
            <w:tcBorders>
              <w:top w:val="single" w:sz="4" w:space="0" w:color="auto"/>
              <w:left w:val="single" w:sz="4" w:space="0" w:color="auto"/>
              <w:bottom w:val="single" w:sz="4" w:space="0" w:color="auto"/>
              <w:right w:val="single" w:sz="4" w:space="0" w:color="auto"/>
            </w:tcBorders>
          </w:tcPr>
          <w:p w14:paraId="1BAE8F7C" w14:textId="77777777" w:rsidR="008B59D4" w:rsidRPr="00DA48B1" w:rsidRDefault="008B59D4" w:rsidP="00015673">
            <w:pPr>
              <w:keepNext/>
              <w:suppressAutoHyphens/>
              <w:overflowPunct w:val="0"/>
              <w:autoSpaceDE w:val="0"/>
              <w:spacing w:line="254" w:lineRule="auto"/>
              <w:textAlignment w:val="baseline"/>
              <w:rPr>
                <w:rFonts w:eastAsia="Times New Roman"/>
                <w:b/>
                <w:bCs/>
                <w:lang w:val="lt-LT"/>
              </w:rPr>
            </w:pPr>
          </w:p>
        </w:tc>
      </w:tr>
      <w:tr w:rsidR="008B59D4" w:rsidRPr="00695893" w14:paraId="092D6EB2" w14:textId="77777777" w:rsidTr="00D61608">
        <w:trPr>
          <w:trHeight w:val="1078"/>
        </w:trPr>
        <w:tc>
          <w:tcPr>
            <w:tcW w:w="704" w:type="dxa"/>
            <w:tcBorders>
              <w:top w:val="single" w:sz="4" w:space="0" w:color="auto"/>
              <w:left w:val="single" w:sz="4" w:space="0" w:color="auto"/>
              <w:bottom w:val="single" w:sz="4" w:space="0" w:color="auto"/>
              <w:right w:val="single" w:sz="4" w:space="0" w:color="auto"/>
            </w:tcBorders>
          </w:tcPr>
          <w:p w14:paraId="2D62260D" w14:textId="3E7A7D16" w:rsidR="008B59D4" w:rsidRPr="00DA48B1" w:rsidRDefault="008B59D4" w:rsidP="00E00C72">
            <w:pPr>
              <w:keepNex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6</w:t>
            </w:r>
            <w:r w:rsidR="00E00C72">
              <w:rPr>
                <w:rFonts w:eastAsia="Times New Roman"/>
                <w:b/>
                <w:bCs/>
                <w:lang w:val="lt-LT"/>
              </w:rPr>
              <w:t>.</w:t>
            </w:r>
            <w:r w:rsidRPr="00C5540E">
              <w:rPr>
                <w:rFonts w:eastAsia="Times New Roman"/>
                <w:b/>
                <w:bCs/>
                <w:lang w:val="lt-LT"/>
              </w:rPr>
              <w:t xml:space="preserve">  </w:t>
            </w:r>
          </w:p>
        </w:tc>
        <w:tc>
          <w:tcPr>
            <w:tcW w:w="2126" w:type="dxa"/>
            <w:tcBorders>
              <w:top w:val="single" w:sz="4" w:space="0" w:color="auto"/>
              <w:left w:val="single" w:sz="4" w:space="0" w:color="auto"/>
              <w:bottom w:val="single" w:sz="4" w:space="0" w:color="auto"/>
              <w:right w:val="single" w:sz="4" w:space="0" w:color="auto"/>
            </w:tcBorders>
          </w:tcPr>
          <w:p w14:paraId="0EC9E61B" w14:textId="77777777" w:rsidR="00E00C72" w:rsidRPr="00E00C72" w:rsidRDefault="00E00C72" w:rsidP="00E00C72">
            <w:pPr>
              <w:keepNext/>
              <w:numPr>
                <w:ilvl w:val="0"/>
                <w:numId w:val="3"/>
              </w:numPr>
              <w:suppressAutoHyphens/>
              <w:overflowPunct w:val="0"/>
              <w:autoSpaceDE w:val="0"/>
              <w:spacing w:line="254" w:lineRule="auto"/>
              <w:textAlignment w:val="baseline"/>
              <w:rPr>
                <w:rFonts w:eastAsia="Times New Roman"/>
                <w:b/>
                <w:bCs/>
                <w:lang w:val="lt-LT"/>
              </w:rPr>
            </w:pPr>
            <w:r w:rsidRPr="00E00C72">
              <w:rPr>
                <w:rFonts w:eastAsia="Times New Roman"/>
                <w:b/>
                <w:bCs/>
                <w:lang w:val="lt-LT"/>
              </w:rPr>
              <w:t xml:space="preserve">Kompiuteris operatoriui ir posėdžio sekretoriui, </w:t>
            </w:r>
          </w:p>
          <w:p w14:paraId="728D6017" w14:textId="77777777" w:rsidR="00E00C72" w:rsidRPr="00E00C72" w:rsidRDefault="00E00C72" w:rsidP="00E00C72">
            <w:pPr>
              <w:keepNext/>
              <w:numPr>
                <w:ilvl w:val="0"/>
                <w:numId w:val="3"/>
              </w:numPr>
              <w:suppressAutoHyphens/>
              <w:overflowPunct w:val="0"/>
              <w:autoSpaceDE w:val="0"/>
              <w:spacing w:line="254" w:lineRule="auto"/>
              <w:textAlignment w:val="baseline"/>
              <w:rPr>
                <w:rFonts w:eastAsia="Times New Roman"/>
                <w:b/>
                <w:bCs/>
                <w:lang w:val="lt-LT"/>
              </w:rPr>
            </w:pPr>
            <w:r w:rsidRPr="00E00C72">
              <w:rPr>
                <w:rFonts w:eastAsia="Times New Roman"/>
                <w:b/>
                <w:bCs/>
                <w:lang w:val="lt-LT"/>
              </w:rPr>
              <w:t xml:space="preserve">2 </w:t>
            </w:r>
            <w:proofErr w:type="spellStart"/>
            <w:r w:rsidRPr="00E00C72">
              <w:rPr>
                <w:rFonts w:eastAsia="Times New Roman"/>
                <w:b/>
                <w:bCs/>
                <w:lang w:val="lt-LT"/>
              </w:rPr>
              <w:t>kompl</w:t>
            </w:r>
            <w:proofErr w:type="spellEnd"/>
            <w:r w:rsidRPr="00E00C72">
              <w:rPr>
                <w:rFonts w:eastAsia="Times New Roman"/>
                <w:b/>
                <w:bCs/>
                <w:lang w:val="lt-LT"/>
              </w:rPr>
              <w:t>.</w:t>
            </w:r>
          </w:p>
          <w:p w14:paraId="1C36BD6B" w14:textId="77777777" w:rsidR="008B59D4" w:rsidRPr="0050738C" w:rsidRDefault="008B59D4" w:rsidP="00C5540E">
            <w:pPr>
              <w:keepNext/>
              <w:suppressAutoHyphens/>
              <w:overflowPunct w:val="0"/>
              <w:autoSpaceDE w:val="0"/>
              <w:spacing w:line="254" w:lineRule="auto"/>
              <w:textAlignment w:val="baseline"/>
              <w:rPr>
                <w:rFonts w:eastAsia="Times New Roman"/>
                <w:b/>
                <w:bCs/>
                <w:lang w:val="lt-LT"/>
              </w:rPr>
            </w:pPr>
          </w:p>
        </w:tc>
        <w:tc>
          <w:tcPr>
            <w:tcW w:w="5954" w:type="dxa"/>
            <w:tcBorders>
              <w:top w:val="single" w:sz="4" w:space="0" w:color="auto"/>
              <w:left w:val="single" w:sz="4" w:space="0" w:color="auto"/>
              <w:bottom w:val="single" w:sz="4" w:space="0" w:color="auto"/>
              <w:right w:val="single" w:sz="4" w:space="0" w:color="auto"/>
            </w:tcBorders>
          </w:tcPr>
          <w:p w14:paraId="33E7EB67" w14:textId="4C2756B8" w:rsidR="008B59D4" w:rsidRDefault="008B59D4" w:rsidP="00C5540E">
            <w:pPr>
              <w:keepNext/>
              <w:suppressAutoHyphens/>
              <w:overflowPunct w:val="0"/>
              <w:autoSpaceDE w:val="0"/>
              <w:spacing w:line="254" w:lineRule="auto"/>
              <w:textAlignment w:val="baseline"/>
              <w:rPr>
                <w:rFonts w:eastAsia="Times New Roman"/>
                <w:b/>
                <w:bCs/>
                <w:lang w:val="lt-LT"/>
              </w:rPr>
            </w:pPr>
            <w:r w:rsidRPr="0050738C">
              <w:rPr>
                <w:rFonts w:eastAsia="Times New Roman"/>
                <w:b/>
                <w:bCs/>
                <w:lang w:val="lt-LT"/>
              </w:rPr>
              <w:t>Nurodyti gamintoją ir modelį.</w:t>
            </w:r>
          </w:p>
          <w:p w14:paraId="728DE2E4" w14:textId="77777777" w:rsidR="008B59D4" w:rsidRDefault="008B59D4" w:rsidP="00C5540E">
            <w:pPr>
              <w:keepNext/>
              <w:suppressAutoHyphens/>
              <w:overflowPunct w:val="0"/>
              <w:autoSpaceDE w:val="0"/>
              <w:spacing w:line="254" w:lineRule="auto"/>
              <w:textAlignment w:val="baseline"/>
              <w:rPr>
                <w:rFonts w:eastAsia="Times New Roman"/>
                <w:b/>
                <w:bCs/>
                <w:lang w:val="lt-LT"/>
              </w:rPr>
            </w:pPr>
          </w:p>
          <w:p w14:paraId="069FD28F" w14:textId="77777777" w:rsidR="008B59D4" w:rsidRPr="00E31CC7" w:rsidRDefault="008B59D4" w:rsidP="00E31CC7">
            <w:pPr>
              <w:keepNext/>
              <w:suppressAutoHyphens/>
              <w:overflowPunct w:val="0"/>
              <w:autoSpaceDE w:val="0"/>
              <w:spacing w:line="254" w:lineRule="auto"/>
              <w:textAlignment w:val="baseline"/>
              <w:rPr>
                <w:rFonts w:eastAsia="Times New Roman"/>
                <w:lang w:val="lt-LT"/>
              </w:rPr>
            </w:pPr>
            <w:r w:rsidRPr="00E31CC7">
              <w:rPr>
                <w:rFonts w:eastAsia="Times New Roman"/>
                <w:lang w:val="lt-LT"/>
              </w:rPr>
              <w:t xml:space="preserve">Plono formato stalinio kompiuterio korpusas (angl. </w:t>
            </w:r>
            <w:proofErr w:type="spellStart"/>
            <w:r w:rsidRPr="00E31CC7">
              <w:rPr>
                <w:rFonts w:eastAsia="Times New Roman"/>
                <w:lang w:val="lt-LT"/>
              </w:rPr>
              <w:t>Desktop-Slim</w:t>
            </w:r>
            <w:proofErr w:type="spellEnd"/>
            <w:r w:rsidRPr="00E31CC7">
              <w:rPr>
                <w:rFonts w:eastAsia="Times New Roman"/>
                <w:lang w:val="lt-LT"/>
              </w:rPr>
              <w:t>).</w:t>
            </w:r>
          </w:p>
          <w:p w14:paraId="3C5D6090" w14:textId="77777777" w:rsidR="008B59D4" w:rsidRPr="00E31CC7" w:rsidRDefault="008B59D4" w:rsidP="00E31CC7">
            <w:pPr>
              <w:keepNext/>
              <w:suppressAutoHyphens/>
              <w:overflowPunct w:val="0"/>
              <w:autoSpaceDE w:val="0"/>
              <w:spacing w:line="254" w:lineRule="auto"/>
              <w:textAlignment w:val="baseline"/>
              <w:rPr>
                <w:rFonts w:eastAsia="Times New Roman"/>
                <w:lang w:val="lt-LT"/>
              </w:rPr>
            </w:pPr>
            <w:r w:rsidRPr="00E31CC7">
              <w:rPr>
                <w:rFonts w:eastAsia="Times New Roman"/>
                <w:lang w:val="lt-LT"/>
              </w:rPr>
              <w:t>Procesoriaus našumas turi būti ne mažiau kaip 25 000 taškų pagal „</w:t>
            </w:r>
            <w:proofErr w:type="spellStart"/>
            <w:r w:rsidRPr="00E31CC7">
              <w:rPr>
                <w:rFonts w:eastAsia="Times New Roman"/>
                <w:lang w:val="lt-LT"/>
              </w:rPr>
              <w:t>Passmark</w:t>
            </w:r>
            <w:proofErr w:type="spellEnd"/>
            <w:r w:rsidRPr="00E31CC7">
              <w:rPr>
                <w:rFonts w:eastAsia="Times New Roman"/>
                <w:lang w:val="lt-LT"/>
              </w:rPr>
              <w:t xml:space="preserve"> CPU Mark“ testavimo duomenis. </w:t>
            </w:r>
          </w:p>
          <w:p w14:paraId="654E3905" w14:textId="77777777" w:rsidR="008B59D4" w:rsidRPr="00E31CC7" w:rsidRDefault="008B59D4" w:rsidP="00E31CC7">
            <w:pPr>
              <w:keepNext/>
              <w:suppressAutoHyphens/>
              <w:overflowPunct w:val="0"/>
              <w:autoSpaceDE w:val="0"/>
              <w:spacing w:line="254" w:lineRule="auto"/>
              <w:textAlignment w:val="baseline"/>
              <w:rPr>
                <w:rFonts w:eastAsia="Times New Roman"/>
                <w:lang w:val="lt-LT"/>
              </w:rPr>
            </w:pPr>
            <w:r w:rsidRPr="00E31CC7">
              <w:rPr>
                <w:rFonts w:eastAsia="Times New Roman"/>
                <w:lang w:val="lt-LT"/>
              </w:rPr>
              <w:t>Testo rezultatai turi būti viešai publikuojami puslapyje:</w:t>
            </w:r>
          </w:p>
          <w:p w14:paraId="04EE6450" w14:textId="77777777" w:rsidR="008B59D4" w:rsidRPr="00E31CC7" w:rsidRDefault="008B59D4" w:rsidP="00E31CC7">
            <w:pPr>
              <w:keepNext/>
              <w:suppressAutoHyphens/>
              <w:overflowPunct w:val="0"/>
              <w:autoSpaceDE w:val="0"/>
              <w:spacing w:line="254" w:lineRule="auto"/>
              <w:textAlignment w:val="baseline"/>
              <w:rPr>
                <w:rFonts w:eastAsia="Times New Roman"/>
                <w:lang w:val="lt-LT"/>
              </w:rPr>
            </w:pPr>
            <w:r w:rsidRPr="00E31CC7">
              <w:rPr>
                <w:rFonts w:eastAsia="Times New Roman"/>
                <w:lang w:val="lt-LT"/>
              </w:rPr>
              <w:t>http://www.cpubenchmark.net</w:t>
            </w:r>
          </w:p>
          <w:p w14:paraId="488B0F54" w14:textId="77777777" w:rsidR="008B59D4" w:rsidRPr="00E31CC7" w:rsidRDefault="008B59D4" w:rsidP="00E31CC7">
            <w:pPr>
              <w:keepNext/>
              <w:suppressAutoHyphens/>
              <w:overflowPunct w:val="0"/>
              <w:autoSpaceDE w:val="0"/>
              <w:spacing w:line="254" w:lineRule="auto"/>
              <w:textAlignment w:val="baseline"/>
              <w:rPr>
                <w:rFonts w:eastAsia="Times New Roman"/>
                <w:lang w:val="lt-LT"/>
              </w:rPr>
            </w:pPr>
            <w:r w:rsidRPr="00E31CC7">
              <w:rPr>
                <w:rFonts w:eastAsia="Times New Roman"/>
                <w:lang w:val="lt-LT"/>
              </w:rPr>
              <w:t>Procesoriaus branduolių skaičius ne mažiau 10 vnt.</w:t>
            </w:r>
          </w:p>
          <w:p w14:paraId="19D7E12F" w14:textId="77777777" w:rsidR="008B59D4" w:rsidRPr="00E31CC7" w:rsidRDefault="008B59D4" w:rsidP="00E31CC7">
            <w:pPr>
              <w:keepNext/>
              <w:suppressAutoHyphens/>
              <w:overflowPunct w:val="0"/>
              <w:autoSpaceDE w:val="0"/>
              <w:spacing w:line="254" w:lineRule="auto"/>
              <w:textAlignment w:val="baseline"/>
              <w:rPr>
                <w:rFonts w:eastAsia="Times New Roman"/>
                <w:lang w:val="lt-LT"/>
              </w:rPr>
            </w:pPr>
            <w:r w:rsidRPr="00E31CC7">
              <w:rPr>
                <w:rFonts w:eastAsia="Times New Roman"/>
                <w:lang w:val="lt-LT"/>
              </w:rPr>
              <w:t>Operatyviosios atminties kiekis ne mažiau 16 GB, DDR5</w:t>
            </w:r>
          </w:p>
          <w:p w14:paraId="09E68F7C" w14:textId="77777777" w:rsidR="008B59D4" w:rsidRPr="00E31CC7" w:rsidRDefault="008B59D4" w:rsidP="00E31CC7">
            <w:pPr>
              <w:keepNext/>
              <w:suppressAutoHyphens/>
              <w:overflowPunct w:val="0"/>
              <w:autoSpaceDE w:val="0"/>
              <w:spacing w:line="254" w:lineRule="auto"/>
              <w:textAlignment w:val="baseline"/>
              <w:rPr>
                <w:rFonts w:eastAsia="Times New Roman"/>
                <w:lang w:val="lt-LT"/>
              </w:rPr>
            </w:pPr>
            <w:r w:rsidRPr="00E31CC7">
              <w:rPr>
                <w:rFonts w:eastAsia="Times New Roman"/>
                <w:lang w:val="lt-LT"/>
              </w:rPr>
              <w:t>Ne mažiau kaip 1 vnt. 1 TB, SSD</w:t>
            </w:r>
          </w:p>
          <w:p w14:paraId="6D1B3F7E" w14:textId="1FC3EFCE" w:rsidR="008B59D4" w:rsidRPr="00E31CC7" w:rsidRDefault="008B59D4" w:rsidP="00E31CC7">
            <w:pPr>
              <w:keepNext/>
              <w:suppressAutoHyphens/>
              <w:overflowPunct w:val="0"/>
              <w:autoSpaceDE w:val="0"/>
              <w:spacing w:line="254" w:lineRule="auto"/>
              <w:textAlignment w:val="baseline"/>
              <w:rPr>
                <w:rFonts w:eastAsia="Times New Roman"/>
                <w:lang w:val="lt-LT"/>
              </w:rPr>
            </w:pPr>
            <w:r w:rsidRPr="00E31CC7">
              <w:rPr>
                <w:rFonts w:eastAsia="Times New Roman"/>
                <w:lang w:val="lt-LT"/>
              </w:rPr>
              <w:t>Ne mažiau kaip 1 vnt. 10/100/1000 Mbps vidinis tinklo adapteris</w:t>
            </w:r>
            <w:r w:rsidR="00AF3687">
              <w:rPr>
                <w:rFonts w:eastAsia="Times New Roman"/>
                <w:lang w:val="lt-LT"/>
              </w:rPr>
              <w:t>.</w:t>
            </w:r>
          </w:p>
          <w:p w14:paraId="495FAE7F" w14:textId="078C5F7C" w:rsidR="008B59D4" w:rsidRPr="00E31CC7" w:rsidRDefault="008B59D4" w:rsidP="00E31CC7">
            <w:pPr>
              <w:keepNext/>
              <w:suppressAutoHyphens/>
              <w:overflowPunct w:val="0"/>
              <w:autoSpaceDE w:val="0"/>
              <w:spacing w:line="254" w:lineRule="auto"/>
              <w:textAlignment w:val="baseline"/>
              <w:rPr>
                <w:rFonts w:eastAsia="Times New Roman"/>
                <w:lang w:val="lt-LT"/>
              </w:rPr>
            </w:pPr>
            <w:r w:rsidRPr="00E31CC7">
              <w:rPr>
                <w:rFonts w:eastAsia="Times New Roman"/>
                <w:lang w:val="lt-LT"/>
              </w:rPr>
              <w:t>Turi būti su įdiegta „Windows 11 Pro“ ar kita „lygiavert</w:t>
            </w:r>
            <w:r>
              <w:rPr>
                <w:rFonts w:eastAsia="Times New Roman"/>
                <w:lang w:val="lt-LT"/>
              </w:rPr>
              <w:t>e</w:t>
            </w:r>
            <w:r w:rsidRPr="00E31CC7">
              <w:rPr>
                <w:rFonts w:eastAsia="Times New Roman"/>
                <w:lang w:val="lt-LT"/>
              </w:rPr>
              <w:t>“ operacine sistema</w:t>
            </w:r>
            <w:r>
              <w:rPr>
                <w:rFonts w:eastAsia="Times New Roman"/>
                <w:lang w:val="lt-LT"/>
              </w:rPr>
              <w:t>.</w:t>
            </w:r>
          </w:p>
          <w:p w14:paraId="44778FD6" w14:textId="1C0D265F" w:rsidR="008B59D4" w:rsidRPr="00E31CC7" w:rsidRDefault="008B59D4" w:rsidP="00E31CC7">
            <w:pPr>
              <w:keepNext/>
              <w:suppressAutoHyphens/>
              <w:overflowPunct w:val="0"/>
              <w:autoSpaceDE w:val="0"/>
              <w:spacing w:line="254" w:lineRule="auto"/>
              <w:textAlignment w:val="baseline"/>
              <w:rPr>
                <w:rFonts w:eastAsia="Times New Roman"/>
                <w:lang w:val="lt-LT"/>
              </w:rPr>
            </w:pPr>
            <w:r w:rsidRPr="00E31CC7">
              <w:rPr>
                <w:rFonts w:eastAsia="Times New Roman"/>
                <w:lang w:val="lt-LT"/>
              </w:rPr>
              <w:t>Operatoriaus</w:t>
            </w:r>
            <w:r>
              <w:rPr>
                <w:rFonts w:eastAsia="Times New Roman"/>
                <w:lang w:val="lt-LT"/>
              </w:rPr>
              <w:t xml:space="preserve"> ir</w:t>
            </w:r>
            <w:r w:rsidRPr="00E31CC7">
              <w:rPr>
                <w:rFonts w:eastAsia="Times New Roman"/>
                <w:lang w:val="lt-LT"/>
              </w:rPr>
              <w:t xml:space="preserve"> </w:t>
            </w:r>
            <w:r>
              <w:rPr>
                <w:rFonts w:eastAsia="Times New Roman"/>
                <w:lang w:val="lt-LT"/>
              </w:rPr>
              <w:t>posėdžio sekretoriaus k</w:t>
            </w:r>
            <w:r w:rsidRPr="00E31CC7">
              <w:rPr>
                <w:rFonts w:eastAsia="Times New Roman"/>
                <w:lang w:val="lt-LT"/>
              </w:rPr>
              <w:t xml:space="preserve">ompiuteris turi būti pateiktas su visais reikalingais tvirtinimo elementais, kabeliais, adapteriais ir kitomis sudedamosiomis dalimis bei medžiagomis, reikalingomis </w:t>
            </w:r>
            <w:r>
              <w:rPr>
                <w:rFonts w:eastAsia="Times New Roman"/>
                <w:lang w:val="lt-LT"/>
              </w:rPr>
              <w:t>šiame pirkime numatytai įrangai sujungti.</w:t>
            </w:r>
          </w:p>
          <w:p w14:paraId="4406BA3B" w14:textId="69BB83CB" w:rsidR="008B59D4" w:rsidRPr="00E31CC7" w:rsidRDefault="008B59D4" w:rsidP="00E31CC7">
            <w:pPr>
              <w:keepNext/>
              <w:suppressAutoHyphens/>
              <w:overflowPunct w:val="0"/>
              <w:autoSpaceDE w:val="0"/>
              <w:spacing w:line="254" w:lineRule="auto"/>
              <w:textAlignment w:val="baseline"/>
              <w:rPr>
                <w:rFonts w:eastAsia="Times New Roman"/>
                <w:lang w:val="lt-LT"/>
              </w:rPr>
            </w:pPr>
            <w:r>
              <w:rPr>
                <w:rFonts w:eastAsia="Times New Roman"/>
                <w:lang w:val="lt-LT"/>
              </w:rPr>
              <w:t>K</w:t>
            </w:r>
            <w:r w:rsidRPr="00E31CC7">
              <w:rPr>
                <w:rFonts w:eastAsia="Times New Roman"/>
                <w:lang w:val="lt-LT"/>
              </w:rPr>
              <w:t xml:space="preserve">ompiuteris turi būti pateikiamas kartu su klaviatūra, pele bei </w:t>
            </w:r>
            <w:r>
              <w:rPr>
                <w:rFonts w:eastAsia="Times New Roman"/>
                <w:lang w:val="lt-LT"/>
              </w:rPr>
              <w:t>vienu</w:t>
            </w:r>
            <w:r w:rsidRPr="00E31CC7">
              <w:rPr>
                <w:rFonts w:eastAsia="Times New Roman"/>
                <w:lang w:val="lt-LT"/>
              </w:rPr>
              <w:t xml:space="preserve"> ne mažiau kaip 24 colių įstrižainės monitori</w:t>
            </w:r>
            <w:r>
              <w:rPr>
                <w:rFonts w:eastAsia="Times New Roman"/>
                <w:lang w:val="lt-LT"/>
              </w:rPr>
              <w:t>umi</w:t>
            </w:r>
            <w:r w:rsidRPr="00E31CC7">
              <w:rPr>
                <w:rFonts w:eastAsia="Times New Roman"/>
                <w:lang w:val="lt-LT"/>
              </w:rPr>
              <w:t>, kuri</w:t>
            </w:r>
            <w:r>
              <w:rPr>
                <w:rFonts w:eastAsia="Times New Roman"/>
                <w:lang w:val="lt-LT"/>
              </w:rPr>
              <w:t>s</w:t>
            </w:r>
            <w:r w:rsidRPr="00E31CC7">
              <w:rPr>
                <w:rFonts w:eastAsia="Times New Roman"/>
                <w:lang w:val="lt-LT"/>
              </w:rPr>
              <w:t xml:space="preserve"> turi būti ne mažiau kaip </w:t>
            </w:r>
            <w:proofErr w:type="spellStart"/>
            <w:r w:rsidRPr="00E31CC7">
              <w:rPr>
                <w:rFonts w:eastAsia="Times New Roman"/>
                <w:lang w:val="lt-LT"/>
              </w:rPr>
              <w:t>Full</w:t>
            </w:r>
            <w:proofErr w:type="spellEnd"/>
            <w:r w:rsidRPr="00E31CC7">
              <w:rPr>
                <w:rFonts w:eastAsia="Times New Roman"/>
                <w:lang w:val="lt-LT"/>
              </w:rPr>
              <w:t xml:space="preserve"> HD raiškos ir 250 cd/m² ryškumo.</w:t>
            </w:r>
          </w:p>
          <w:p w14:paraId="6E27AD7E" w14:textId="77777777" w:rsidR="008B59D4" w:rsidRDefault="008B59D4" w:rsidP="00E31CC7">
            <w:pPr>
              <w:keepNext/>
              <w:suppressAutoHyphens/>
              <w:overflowPunct w:val="0"/>
              <w:autoSpaceDE w:val="0"/>
              <w:spacing w:line="254" w:lineRule="auto"/>
              <w:textAlignment w:val="baseline"/>
              <w:rPr>
                <w:rFonts w:eastAsia="Times New Roman"/>
                <w:lang w:val="lt-LT"/>
              </w:rPr>
            </w:pPr>
            <w:r w:rsidRPr="00E31CC7">
              <w:rPr>
                <w:rFonts w:eastAsia="Times New Roman"/>
                <w:lang w:val="lt-LT"/>
              </w:rPr>
              <w:t xml:space="preserve">Kompiuteris ir visi priedai turi būti nauji, pristatomi nepažeistose gamintojo pakuotėse. Negalima siūlyti naudotos arba naudotos ir atnaujintos (angl. </w:t>
            </w:r>
            <w:proofErr w:type="spellStart"/>
            <w:r w:rsidRPr="00E31CC7">
              <w:rPr>
                <w:rFonts w:eastAsia="Times New Roman"/>
                <w:lang w:val="lt-LT"/>
              </w:rPr>
              <w:t>remarketing</w:t>
            </w:r>
            <w:proofErr w:type="spellEnd"/>
            <w:r w:rsidRPr="00E31CC7">
              <w:rPr>
                <w:rFonts w:eastAsia="Times New Roman"/>
                <w:lang w:val="lt-LT"/>
              </w:rPr>
              <w:t xml:space="preserve"> / </w:t>
            </w:r>
            <w:proofErr w:type="spellStart"/>
            <w:r w:rsidRPr="00E31CC7">
              <w:rPr>
                <w:rFonts w:eastAsia="Times New Roman"/>
                <w:lang w:val="lt-LT"/>
              </w:rPr>
              <w:t>refurbished</w:t>
            </w:r>
            <w:proofErr w:type="spellEnd"/>
            <w:r w:rsidRPr="00E31CC7">
              <w:rPr>
                <w:rFonts w:eastAsia="Times New Roman"/>
                <w:lang w:val="lt-LT"/>
              </w:rPr>
              <w:t>) įrangos.</w:t>
            </w:r>
            <w:r>
              <w:rPr>
                <w:rFonts w:eastAsia="Times New Roman"/>
                <w:lang w:val="lt-LT"/>
              </w:rPr>
              <w:t xml:space="preserve"> </w:t>
            </w:r>
          </w:p>
          <w:p w14:paraId="53E53A69" w14:textId="182F6AFA" w:rsidR="008B59D4" w:rsidRPr="00C5540E" w:rsidRDefault="008B59D4" w:rsidP="00E31CC7">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Turės būti įdiegta vaizdo ir garso sistemų valdymo programinė įranga, kuri turi būti suderinama ir valdoma su Perkančiosios organizacijos turimu profesionaliu automatizuoto valdymo procesoriumi „</w:t>
            </w:r>
            <w:proofErr w:type="spellStart"/>
            <w:r w:rsidRPr="00C5540E">
              <w:rPr>
                <w:rFonts w:eastAsia="Times New Roman"/>
                <w:lang w:val="lt-LT"/>
              </w:rPr>
              <w:t>Crestron</w:t>
            </w:r>
            <w:proofErr w:type="spellEnd"/>
            <w:r w:rsidRPr="00C5540E">
              <w:rPr>
                <w:rFonts w:eastAsia="Times New Roman"/>
                <w:lang w:val="lt-LT"/>
              </w:rPr>
              <w:t>“.</w:t>
            </w:r>
          </w:p>
          <w:p w14:paraId="295A86DB" w14:textId="3149A362" w:rsidR="008B59D4" w:rsidRPr="0050738C" w:rsidRDefault="008B59D4" w:rsidP="00C5540E">
            <w:pPr>
              <w:keepNext/>
              <w:suppressAutoHyphens/>
              <w:overflowPunct w:val="0"/>
              <w:autoSpaceDE w:val="0"/>
              <w:spacing w:line="254" w:lineRule="auto"/>
              <w:textAlignment w:val="baseline"/>
              <w:rPr>
                <w:rFonts w:eastAsia="Times New Roman"/>
                <w:b/>
                <w:bCs/>
                <w:lang w:val="lt-LT"/>
              </w:rPr>
            </w:pPr>
          </w:p>
        </w:tc>
        <w:tc>
          <w:tcPr>
            <w:tcW w:w="1984" w:type="dxa"/>
            <w:tcBorders>
              <w:top w:val="single" w:sz="4" w:space="0" w:color="auto"/>
              <w:left w:val="single" w:sz="4" w:space="0" w:color="auto"/>
              <w:bottom w:val="single" w:sz="4" w:space="0" w:color="auto"/>
              <w:right w:val="single" w:sz="4" w:space="0" w:color="auto"/>
            </w:tcBorders>
          </w:tcPr>
          <w:p w14:paraId="10F45A00" w14:textId="77777777" w:rsidR="008B59D4" w:rsidRPr="00DA48B1" w:rsidRDefault="008B59D4" w:rsidP="00015673">
            <w:pPr>
              <w:keepNext/>
              <w:suppressAutoHyphens/>
              <w:overflowPunct w:val="0"/>
              <w:autoSpaceDE w:val="0"/>
              <w:spacing w:line="254" w:lineRule="auto"/>
              <w:textAlignment w:val="baseline"/>
              <w:rPr>
                <w:rFonts w:eastAsia="Times New Roman"/>
                <w:b/>
                <w:bCs/>
                <w:lang w:val="lt-LT"/>
              </w:rPr>
            </w:pPr>
          </w:p>
        </w:tc>
      </w:tr>
      <w:tr w:rsidR="008B59D4" w:rsidRPr="007F03D6" w14:paraId="13A27FB0" w14:textId="77777777" w:rsidTr="00D61608">
        <w:trPr>
          <w:trHeight w:val="6666"/>
        </w:trPr>
        <w:tc>
          <w:tcPr>
            <w:tcW w:w="704" w:type="dxa"/>
            <w:tcBorders>
              <w:top w:val="single" w:sz="4" w:space="0" w:color="auto"/>
              <w:left w:val="single" w:sz="4" w:space="0" w:color="auto"/>
              <w:bottom w:val="single" w:sz="4" w:space="0" w:color="auto"/>
              <w:right w:val="single" w:sz="4" w:space="0" w:color="auto"/>
            </w:tcBorders>
          </w:tcPr>
          <w:p w14:paraId="60F33D08" w14:textId="7C1D93B3" w:rsidR="008B59D4" w:rsidRDefault="008B59D4" w:rsidP="00015673">
            <w:pPr>
              <w:keepNex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lastRenderedPageBreak/>
              <w:t>7</w:t>
            </w:r>
            <w:r w:rsidR="001E534A">
              <w:rPr>
                <w:rFonts w:eastAsia="Times New Roman"/>
                <w:b/>
                <w:bCs/>
                <w:lang w:val="lt-LT"/>
              </w:rPr>
              <w:t>.</w:t>
            </w:r>
            <w:r w:rsidRPr="00DA48B1">
              <w:rPr>
                <w:rFonts w:eastAsia="Times New Roman"/>
                <w:b/>
                <w:bCs/>
                <w:lang w:val="lt-LT"/>
              </w:rPr>
              <w:t xml:space="preserve"> </w:t>
            </w:r>
          </w:p>
          <w:p w14:paraId="5DDAEA8D" w14:textId="0651AC75" w:rsidR="008B59D4" w:rsidRPr="00DA48B1" w:rsidRDefault="008B59D4" w:rsidP="00015673">
            <w:pPr>
              <w:keepNex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7E7494CB" w14:textId="77777777" w:rsidR="0030161E" w:rsidRPr="0030161E" w:rsidRDefault="0030161E" w:rsidP="0030161E">
            <w:pPr>
              <w:keepNext/>
              <w:numPr>
                <w:ilvl w:val="0"/>
                <w:numId w:val="3"/>
              </w:numPr>
              <w:suppressAutoHyphens/>
              <w:overflowPunct w:val="0"/>
              <w:autoSpaceDE w:val="0"/>
              <w:spacing w:line="254" w:lineRule="auto"/>
              <w:textAlignment w:val="baseline"/>
              <w:rPr>
                <w:rFonts w:eastAsia="Times New Roman"/>
                <w:b/>
                <w:bCs/>
                <w:lang w:val="lt-LT"/>
              </w:rPr>
            </w:pPr>
            <w:r w:rsidRPr="0030161E">
              <w:rPr>
                <w:rFonts w:eastAsia="Times New Roman"/>
                <w:b/>
                <w:bCs/>
                <w:lang w:val="lt-LT"/>
              </w:rPr>
              <w:t xml:space="preserve">Vaizdo kamerų komutatorius, </w:t>
            </w:r>
          </w:p>
          <w:p w14:paraId="361742B0" w14:textId="597D2CA6" w:rsidR="008B59D4" w:rsidRPr="00BF7781" w:rsidRDefault="0030161E" w:rsidP="0030161E">
            <w:pPr>
              <w:keepNext/>
              <w:suppressAutoHyphens/>
              <w:overflowPunct w:val="0"/>
              <w:autoSpaceDE w:val="0"/>
              <w:spacing w:line="254" w:lineRule="auto"/>
              <w:textAlignment w:val="baseline"/>
              <w:rPr>
                <w:rFonts w:eastAsia="Times New Roman"/>
                <w:b/>
                <w:bCs/>
                <w:lang w:val="lt-LT"/>
              </w:rPr>
            </w:pPr>
            <w:r w:rsidRPr="0030161E">
              <w:rPr>
                <w:rFonts w:eastAsia="Times New Roman"/>
                <w:b/>
                <w:bCs/>
                <w:lang w:val="lt-LT"/>
              </w:rPr>
              <w:t>1 vnt.</w:t>
            </w:r>
          </w:p>
        </w:tc>
        <w:tc>
          <w:tcPr>
            <w:tcW w:w="5954" w:type="dxa"/>
            <w:tcBorders>
              <w:top w:val="single" w:sz="4" w:space="0" w:color="auto"/>
              <w:left w:val="single" w:sz="4" w:space="0" w:color="auto"/>
              <w:bottom w:val="single" w:sz="4" w:space="0" w:color="auto"/>
              <w:right w:val="single" w:sz="4" w:space="0" w:color="auto"/>
            </w:tcBorders>
            <w:vAlign w:val="center"/>
          </w:tcPr>
          <w:p w14:paraId="47095472" w14:textId="335A9BC9" w:rsidR="008B59D4" w:rsidRDefault="008B59D4" w:rsidP="00015673">
            <w:pPr>
              <w:keepNext/>
              <w:suppressAutoHyphens/>
              <w:overflowPunct w:val="0"/>
              <w:autoSpaceDE w:val="0"/>
              <w:spacing w:line="254" w:lineRule="auto"/>
              <w:textAlignment w:val="baseline"/>
              <w:rPr>
                <w:rFonts w:eastAsia="Times New Roman"/>
                <w:b/>
                <w:bCs/>
                <w:lang w:val="lt-LT"/>
              </w:rPr>
            </w:pPr>
            <w:r w:rsidRPr="00BF7781">
              <w:rPr>
                <w:rFonts w:eastAsia="Times New Roman"/>
                <w:b/>
                <w:bCs/>
                <w:lang w:val="lt-LT"/>
              </w:rPr>
              <w:t>Nurodyti gamintoją ir modelį.</w:t>
            </w:r>
          </w:p>
          <w:p w14:paraId="704F0421" w14:textId="77777777" w:rsidR="008B59D4" w:rsidRDefault="008B59D4" w:rsidP="00015673">
            <w:pPr>
              <w:keepNext/>
              <w:suppressAutoHyphens/>
              <w:overflowPunct w:val="0"/>
              <w:autoSpaceDE w:val="0"/>
              <w:spacing w:line="254" w:lineRule="auto"/>
              <w:textAlignment w:val="baseline"/>
              <w:rPr>
                <w:rFonts w:eastAsia="Times New Roman"/>
                <w:b/>
                <w:bCs/>
                <w:lang w:val="lt-LT"/>
              </w:rPr>
            </w:pPr>
          </w:p>
          <w:p w14:paraId="133518F3" w14:textId="77777777" w:rsidR="008B59D4" w:rsidRPr="00AE13B9" w:rsidRDefault="008B59D4" w:rsidP="00015673">
            <w:pPr>
              <w:keepNext/>
              <w:suppressAutoHyphens/>
              <w:overflowPunct w:val="0"/>
              <w:autoSpaceDE w:val="0"/>
              <w:spacing w:line="254" w:lineRule="auto"/>
              <w:textAlignment w:val="baseline"/>
              <w:rPr>
                <w:rFonts w:eastAsia="Times New Roman"/>
                <w:lang w:val="lt-LT"/>
              </w:rPr>
            </w:pPr>
            <w:r w:rsidRPr="00AE13B9">
              <w:rPr>
                <w:rFonts w:eastAsia="Times New Roman"/>
                <w:lang w:val="lt-LT"/>
              </w:rPr>
              <w:t>Paskirtis: vaizdo kamerų signalų perjungimui ir perdavimui į transliacijų kompiuterį.</w:t>
            </w:r>
          </w:p>
          <w:p w14:paraId="770AD9F2" w14:textId="627E334E" w:rsidR="008B59D4" w:rsidRDefault="008B59D4" w:rsidP="00015673">
            <w:pPr>
              <w:keepNext/>
              <w:suppressAutoHyphens/>
              <w:overflowPunct w:val="0"/>
              <w:autoSpaceDE w:val="0"/>
              <w:spacing w:line="254" w:lineRule="auto"/>
              <w:textAlignment w:val="baseline"/>
              <w:rPr>
                <w:rFonts w:eastAsia="Times New Roman"/>
                <w:lang w:val="lt-LT"/>
              </w:rPr>
            </w:pPr>
            <w:r w:rsidRPr="00AE13B9">
              <w:rPr>
                <w:rFonts w:eastAsia="Times New Roman"/>
                <w:lang w:val="lt-LT"/>
              </w:rPr>
              <w:t>SDI įvesčių skaičius: ne mažiau 10</w:t>
            </w:r>
            <w:r>
              <w:rPr>
                <w:rFonts w:eastAsia="Times New Roman"/>
                <w:lang w:val="lt-LT"/>
              </w:rPr>
              <w:t xml:space="preserve"> vnt. </w:t>
            </w:r>
            <w:r w:rsidRPr="00AE13B9">
              <w:rPr>
                <w:rFonts w:eastAsia="Times New Roman"/>
                <w:lang w:val="lt-LT"/>
              </w:rPr>
              <w:t>3G-SDI (BNC tipo) su automatinio signalo aptikimo funkcija.</w:t>
            </w:r>
          </w:p>
          <w:p w14:paraId="4FB1D725" w14:textId="7DA109A5" w:rsidR="008B59D4" w:rsidRPr="00AE13B9" w:rsidRDefault="008B59D4" w:rsidP="00015673">
            <w:pPr>
              <w:keepNext/>
              <w:suppressAutoHyphens/>
              <w:overflowPunct w:val="0"/>
              <w:autoSpaceDE w:val="0"/>
              <w:spacing w:line="254" w:lineRule="auto"/>
              <w:textAlignment w:val="baseline"/>
              <w:rPr>
                <w:rFonts w:eastAsia="Times New Roman"/>
                <w:lang w:val="lt-LT"/>
              </w:rPr>
            </w:pPr>
            <w:r w:rsidRPr="00AE13B9">
              <w:rPr>
                <w:rFonts w:eastAsia="Times New Roman"/>
                <w:lang w:val="lt-LT"/>
              </w:rPr>
              <w:t>Palaikoma vaizdo signalo raišk</w:t>
            </w:r>
            <w:r>
              <w:rPr>
                <w:rFonts w:eastAsia="Times New Roman"/>
                <w:lang w:val="lt-LT"/>
              </w:rPr>
              <w:t>a</w:t>
            </w:r>
            <w:r w:rsidRPr="00AE13B9">
              <w:rPr>
                <w:rFonts w:eastAsia="Times New Roman"/>
                <w:lang w:val="lt-LT"/>
              </w:rPr>
              <w:t xml:space="preserve"> ne mažiau kaip 1080p su 23.98, 24, 25, 29.97, 30, 50 ir 59.94 </w:t>
            </w:r>
            <w:proofErr w:type="spellStart"/>
            <w:r w:rsidRPr="00AE13B9">
              <w:rPr>
                <w:rFonts w:eastAsia="Times New Roman"/>
                <w:lang w:val="lt-LT"/>
              </w:rPr>
              <w:t>fps</w:t>
            </w:r>
            <w:proofErr w:type="spellEnd"/>
            <w:r w:rsidRPr="00AE13B9">
              <w:rPr>
                <w:rFonts w:eastAsia="Times New Roman"/>
                <w:lang w:val="lt-LT"/>
              </w:rPr>
              <w:t xml:space="preserve"> kadrų per sekundę pasirinkimais.</w:t>
            </w:r>
          </w:p>
          <w:p w14:paraId="7658178A" w14:textId="7B62E96B" w:rsidR="008B59D4" w:rsidRPr="00AE13B9" w:rsidRDefault="008B59D4" w:rsidP="00015673">
            <w:pPr>
              <w:keepNext/>
              <w:suppressAutoHyphens/>
              <w:overflowPunct w:val="0"/>
              <w:autoSpaceDE w:val="0"/>
              <w:spacing w:line="254" w:lineRule="auto"/>
              <w:textAlignment w:val="baseline"/>
              <w:rPr>
                <w:rFonts w:eastAsia="Times New Roman"/>
                <w:lang w:val="lt-LT"/>
              </w:rPr>
            </w:pPr>
            <w:r w:rsidRPr="00AE13B9">
              <w:rPr>
                <w:rFonts w:eastAsia="Times New Roman"/>
                <w:lang w:val="lt-LT"/>
              </w:rPr>
              <w:t>SDI išvesčių skaičius: ne mažiau 6</w:t>
            </w:r>
            <w:r>
              <w:rPr>
                <w:rFonts w:eastAsia="Times New Roman"/>
                <w:lang w:val="lt-LT"/>
              </w:rPr>
              <w:t xml:space="preserve"> vnt. </w:t>
            </w:r>
            <w:r w:rsidRPr="005E44A6">
              <w:rPr>
                <w:rFonts w:eastAsia="Times New Roman"/>
                <w:lang w:val="lt-LT"/>
              </w:rPr>
              <w:t>3G-SDI (BNC tipo)</w:t>
            </w:r>
            <w:r>
              <w:rPr>
                <w:rFonts w:eastAsia="Times New Roman"/>
                <w:lang w:val="lt-LT"/>
              </w:rPr>
              <w:t>.</w:t>
            </w:r>
          </w:p>
          <w:p w14:paraId="2C8C0870" w14:textId="77777777" w:rsidR="008B59D4" w:rsidRPr="00AE13B9" w:rsidRDefault="008B59D4" w:rsidP="00015673">
            <w:pPr>
              <w:keepNext/>
              <w:suppressAutoHyphens/>
              <w:overflowPunct w:val="0"/>
              <w:autoSpaceDE w:val="0"/>
              <w:spacing w:line="254" w:lineRule="auto"/>
              <w:textAlignment w:val="baseline"/>
              <w:rPr>
                <w:rFonts w:eastAsia="Times New Roman"/>
                <w:lang w:val="lt-LT"/>
              </w:rPr>
            </w:pPr>
            <w:r w:rsidRPr="00AE13B9">
              <w:rPr>
                <w:rFonts w:eastAsia="Times New Roman"/>
                <w:lang w:val="lt-LT"/>
              </w:rPr>
              <w:t>USB išvesčių skaičius: ne mažiau 1 x USB_C ar lygiavertė.</w:t>
            </w:r>
          </w:p>
          <w:p w14:paraId="132C7B8B" w14:textId="77777777" w:rsidR="008B59D4" w:rsidRPr="00AE13B9" w:rsidRDefault="008B59D4" w:rsidP="00015673">
            <w:pPr>
              <w:keepNext/>
              <w:suppressAutoHyphens/>
              <w:overflowPunct w:val="0"/>
              <w:autoSpaceDE w:val="0"/>
              <w:spacing w:line="254" w:lineRule="auto"/>
              <w:textAlignment w:val="baseline"/>
              <w:rPr>
                <w:rFonts w:eastAsia="Times New Roman"/>
                <w:lang w:val="lt-LT"/>
              </w:rPr>
            </w:pPr>
            <w:r w:rsidRPr="00AE13B9">
              <w:rPr>
                <w:rFonts w:eastAsia="Times New Roman"/>
                <w:lang w:val="lt-LT"/>
              </w:rPr>
              <w:t>Turi gebėti perduoti vaizdo ir garso signalą į per USB jungtį prijungtą kompiuterį, vaizdo ir garso kodavimo programinei įrangai be papildomų prietaisų.</w:t>
            </w:r>
          </w:p>
          <w:p w14:paraId="2C8C4895" w14:textId="2329A2DB" w:rsidR="008B59D4" w:rsidRPr="00AE13B9" w:rsidRDefault="008B59D4" w:rsidP="00015673">
            <w:pPr>
              <w:keepNext/>
              <w:suppressAutoHyphens/>
              <w:overflowPunct w:val="0"/>
              <w:autoSpaceDE w:val="0"/>
              <w:spacing w:line="254" w:lineRule="auto"/>
              <w:textAlignment w:val="baseline"/>
              <w:rPr>
                <w:rFonts w:eastAsia="Times New Roman"/>
                <w:lang w:val="lt-LT"/>
              </w:rPr>
            </w:pPr>
            <w:r w:rsidRPr="00AE13B9">
              <w:rPr>
                <w:rFonts w:eastAsia="Times New Roman"/>
                <w:lang w:val="lt-LT"/>
              </w:rPr>
              <w:t>Simetrinės garso įvestis: ne mažiau 2</w:t>
            </w:r>
            <w:r>
              <w:rPr>
                <w:rFonts w:eastAsia="Times New Roman"/>
                <w:lang w:val="lt-LT"/>
              </w:rPr>
              <w:t xml:space="preserve"> vnt</w:t>
            </w:r>
            <w:r w:rsidRPr="00AE13B9">
              <w:rPr>
                <w:rFonts w:eastAsia="Times New Roman"/>
                <w:lang w:val="lt-LT"/>
              </w:rPr>
              <w:t>.</w:t>
            </w:r>
          </w:p>
          <w:p w14:paraId="1CC941BD" w14:textId="77777777" w:rsidR="008B59D4" w:rsidRPr="00AE13B9" w:rsidRDefault="008B59D4" w:rsidP="00015673">
            <w:pPr>
              <w:keepNext/>
              <w:suppressAutoHyphens/>
              <w:overflowPunct w:val="0"/>
              <w:autoSpaceDE w:val="0"/>
              <w:spacing w:line="254" w:lineRule="auto"/>
              <w:textAlignment w:val="baseline"/>
              <w:rPr>
                <w:rFonts w:eastAsia="Times New Roman"/>
                <w:lang w:val="lt-LT"/>
              </w:rPr>
            </w:pPr>
            <w:r w:rsidRPr="00AE13B9">
              <w:rPr>
                <w:rFonts w:eastAsia="Times New Roman"/>
                <w:lang w:val="lt-LT"/>
              </w:rPr>
              <w:t>Turi būti valdomas kompiuterinio tinklo pagalba, taip pat ant įrenginio korpuso sumontuotų mygtukų pagalba.</w:t>
            </w:r>
          </w:p>
          <w:p w14:paraId="6FEBBFAE" w14:textId="77777777" w:rsidR="008B59D4" w:rsidRPr="00AE13B9" w:rsidRDefault="008B59D4" w:rsidP="00015673">
            <w:pPr>
              <w:keepNext/>
              <w:suppressAutoHyphens/>
              <w:overflowPunct w:val="0"/>
              <w:autoSpaceDE w:val="0"/>
              <w:spacing w:line="254" w:lineRule="auto"/>
              <w:textAlignment w:val="baseline"/>
              <w:rPr>
                <w:rFonts w:eastAsia="Times New Roman"/>
                <w:lang w:val="lt-LT"/>
              </w:rPr>
            </w:pPr>
            <w:r w:rsidRPr="00AE13B9">
              <w:rPr>
                <w:rFonts w:eastAsia="Times New Roman"/>
                <w:lang w:val="lt-LT"/>
              </w:rPr>
              <w:t>Įrenginys turi turėti integruotą LCD ekraną aktyvios vaizdo įvesties vaizdui peržiūrėti.</w:t>
            </w:r>
          </w:p>
          <w:p w14:paraId="4225761D" w14:textId="6F723FE0" w:rsidR="008B59D4" w:rsidRPr="00AE13B9" w:rsidRDefault="008B59D4" w:rsidP="00015673">
            <w:pPr>
              <w:keepNext/>
              <w:suppressAutoHyphens/>
              <w:overflowPunct w:val="0"/>
              <w:autoSpaceDE w:val="0"/>
              <w:spacing w:line="254" w:lineRule="auto"/>
              <w:textAlignment w:val="baseline"/>
              <w:rPr>
                <w:rFonts w:eastAsia="Times New Roman"/>
                <w:lang w:val="lt-LT"/>
              </w:rPr>
            </w:pPr>
            <w:r w:rsidRPr="00AE13B9">
              <w:rPr>
                <w:rFonts w:eastAsia="Times New Roman"/>
                <w:lang w:val="lt-LT"/>
              </w:rPr>
              <w:t>Įrenginys turi turėti dedikuotą „</w:t>
            </w:r>
            <w:proofErr w:type="spellStart"/>
            <w:r w:rsidRPr="00AE13B9">
              <w:rPr>
                <w:rFonts w:eastAsia="Times New Roman"/>
                <w:lang w:val="lt-LT"/>
              </w:rPr>
              <w:t>MultiView</w:t>
            </w:r>
            <w:proofErr w:type="spellEnd"/>
            <w:r w:rsidRPr="00AE13B9">
              <w:rPr>
                <w:rFonts w:eastAsia="Times New Roman"/>
                <w:lang w:val="lt-LT"/>
              </w:rPr>
              <w:t>“ vaizdo išvestį skirtą operatoriui matyti visas vaizdo įvestis viename lange.</w:t>
            </w:r>
            <w:r>
              <w:rPr>
                <w:rFonts w:eastAsia="Times New Roman"/>
                <w:lang w:val="lt-LT"/>
              </w:rPr>
              <w:t xml:space="preserve"> </w:t>
            </w:r>
            <w:r w:rsidRPr="005E44A6">
              <w:rPr>
                <w:rFonts w:eastAsia="Times New Roman"/>
                <w:lang w:val="lt-LT"/>
              </w:rPr>
              <w:t xml:space="preserve"> </w:t>
            </w:r>
            <w:r>
              <w:rPr>
                <w:rFonts w:eastAsia="Times New Roman"/>
                <w:lang w:val="lt-LT"/>
              </w:rPr>
              <w:t>Turi būti galimybė i</w:t>
            </w:r>
            <w:r w:rsidRPr="005E44A6">
              <w:rPr>
                <w:rFonts w:eastAsia="Times New Roman"/>
                <w:lang w:val="lt-LT"/>
              </w:rPr>
              <w:t xml:space="preserve">ndividualiai konfigūruojamos </w:t>
            </w:r>
            <w:r>
              <w:rPr>
                <w:rFonts w:eastAsia="Times New Roman"/>
                <w:lang w:val="lt-LT"/>
              </w:rPr>
              <w:t>„</w:t>
            </w:r>
            <w:proofErr w:type="spellStart"/>
            <w:r>
              <w:rPr>
                <w:rFonts w:eastAsia="Times New Roman"/>
                <w:lang w:val="lt-LT"/>
              </w:rPr>
              <w:t>M</w:t>
            </w:r>
            <w:r w:rsidRPr="005E44A6">
              <w:rPr>
                <w:rFonts w:eastAsia="Times New Roman"/>
                <w:lang w:val="lt-LT"/>
              </w:rPr>
              <w:t>ulti</w:t>
            </w:r>
            <w:r>
              <w:rPr>
                <w:rFonts w:eastAsia="Times New Roman"/>
                <w:lang w:val="lt-LT"/>
              </w:rPr>
              <w:t>V</w:t>
            </w:r>
            <w:r w:rsidRPr="005E44A6">
              <w:rPr>
                <w:rFonts w:eastAsia="Times New Roman"/>
                <w:lang w:val="lt-LT"/>
              </w:rPr>
              <w:t>iew</w:t>
            </w:r>
            <w:proofErr w:type="spellEnd"/>
            <w:r>
              <w:rPr>
                <w:rFonts w:eastAsia="Times New Roman"/>
                <w:lang w:val="lt-LT"/>
              </w:rPr>
              <w:t>“</w:t>
            </w:r>
            <w:r w:rsidRPr="005E44A6">
              <w:rPr>
                <w:rFonts w:eastAsia="Times New Roman"/>
                <w:lang w:val="lt-LT"/>
              </w:rPr>
              <w:t xml:space="preserve"> </w:t>
            </w:r>
            <w:r>
              <w:rPr>
                <w:rFonts w:eastAsia="Times New Roman"/>
                <w:lang w:val="lt-LT"/>
              </w:rPr>
              <w:t xml:space="preserve">išvesties </w:t>
            </w:r>
            <w:r w:rsidRPr="005E44A6">
              <w:rPr>
                <w:rFonts w:eastAsia="Times New Roman"/>
                <w:lang w:val="lt-LT"/>
              </w:rPr>
              <w:t>išdėstymo galimybės.</w:t>
            </w:r>
          </w:p>
          <w:p w14:paraId="62B49274" w14:textId="5853D0A5" w:rsidR="008B59D4" w:rsidRPr="000E49C5" w:rsidRDefault="008B59D4" w:rsidP="00015673">
            <w:pPr>
              <w:rPr>
                <w:rFonts w:eastAsia="Times New Roman"/>
                <w:lang w:val="lt-LT"/>
              </w:rPr>
            </w:pPr>
          </w:p>
        </w:tc>
        <w:tc>
          <w:tcPr>
            <w:tcW w:w="1984" w:type="dxa"/>
            <w:tcBorders>
              <w:top w:val="single" w:sz="4" w:space="0" w:color="auto"/>
              <w:left w:val="single" w:sz="4" w:space="0" w:color="auto"/>
              <w:bottom w:val="single" w:sz="4" w:space="0" w:color="auto"/>
              <w:right w:val="single" w:sz="4" w:space="0" w:color="auto"/>
            </w:tcBorders>
          </w:tcPr>
          <w:p w14:paraId="004935D3" w14:textId="77777777" w:rsidR="008B59D4" w:rsidRPr="00DA48B1" w:rsidRDefault="008B59D4" w:rsidP="00015673">
            <w:pPr>
              <w:keepNext/>
              <w:suppressAutoHyphens/>
              <w:overflowPunct w:val="0"/>
              <w:autoSpaceDE w:val="0"/>
              <w:spacing w:line="254" w:lineRule="auto"/>
              <w:textAlignment w:val="baseline"/>
              <w:rPr>
                <w:rFonts w:eastAsia="Times New Roman"/>
                <w:b/>
                <w:bCs/>
                <w:lang w:val="lt-LT"/>
              </w:rPr>
            </w:pPr>
          </w:p>
        </w:tc>
      </w:tr>
      <w:tr w:rsidR="008B59D4" w:rsidRPr="00695893" w14:paraId="75A04B11" w14:textId="77777777" w:rsidTr="00D61608">
        <w:trPr>
          <w:trHeight w:val="1550"/>
        </w:trPr>
        <w:tc>
          <w:tcPr>
            <w:tcW w:w="704" w:type="dxa"/>
            <w:tcBorders>
              <w:top w:val="single" w:sz="4" w:space="0" w:color="auto"/>
              <w:left w:val="single" w:sz="4" w:space="0" w:color="auto"/>
              <w:bottom w:val="single" w:sz="4" w:space="0" w:color="auto"/>
              <w:right w:val="single" w:sz="4" w:space="0" w:color="auto"/>
            </w:tcBorders>
          </w:tcPr>
          <w:p w14:paraId="3287FA00" w14:textId="0651CACA" w:rsidR="008B59D4" w:rsidRPr="00AB0D3F" w:rsidRDefault="008B59D4" w:rsidP="00C5540E">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8</w:t>
            </w:r>
            <w:r w:rsidR="00BA3DBC">
              <w:rPr>
                <w:rFonts w:eastAsia="Times New Roman"/>
                <w:b/>
                <w:bCs/>
                <w:lang w:val="lt-LT"/>
              </w:rPr>
              <w:t>.</w:t>
            </w:r>
          </w:p>
          <w:p w14:paraId="3EAAC854" w14:textId="2EA4A94F" w:rsidR="008B59D4" w:rsidRPr="00AB0D3F" w:rsidRDefault="008B59D4" w:rsidP="00015673">
            <w:pPr>
              <w:keepNex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52151370" w14:textId="77777777" w:rsidR="00BA3DBC" w:rsidRPr="00BA3DBC" w:rsidRDefault="00BA3DBC" w:rsidP="00BA3DBC">
            <w:pPr>
              <w:keepNext/>
              <w:numPr>
                <w:ilvl w:val="0"/>
                <w:numId w:val="3"/>
              </w:numPr>
              <w:suppressAutoHyphens/>
              <w:overflowPunct w:val="0"/>
              <w:autoSpaceDE w:val="0"/>
              <w:spacing w:line="254" w:lineRule="auto"/>
              <w:textAlignment w:val="baseline"/>
              <w:rPr>
                <w:rFonts w:eastAsia="Times New Roman"/>
                <w:b/>
                <w:bCs/>
                <w:lang w:val="lt-LT"/>
              </w:rPr>
            </w:pPr>
            <w:r w:rsidRPr="00BA3DBC">
              <w:rPr>
                <w:rFonts w:eastAsia="Times New Roman"/>
                <w:b/>
                <w:bCs/>
                <w:lang w:val="lt-LT"/>
              </w:rPr>
              <w:t xml:space="preserve">Valdoma kamera, </w:t>
            </w:r>
          </w:p>
          <w:p w14:paraId="676570D8" w14:textId="0D9795F8" w:rsidR="008B59D4" w:rsidRPr="00AB0D3F" w:rsidRDefault="00BA3DBC" w:rsidP="00BA3DBC">
            <w:pPr>
              <w:keepNext/>
              <w:suppressAutoHyphens/>
              <w:overflowPunct w:val="0"/>
              <w:autoSpaceDE w:val="0"/>
              <w:spacing w:line="254" w:lineRule="auto"/>
              <w:textAlignment w:val="baseline"/>
              <w:rPr>
                <w:rFonts w:eastAsia="Times New Roman"/>
                <w:b/>
                <w:bCs/>
                <w:lang w:val="lt-LT"/>
              </w:rPr>
            </w:pPr>
            <w:r w:rsidRPr="00BA3DBC">
              <w:rPr>
                <w:rFonts w:eastAsia="Times New Roman"/>
                <w:b/>
                <w:bCs/>
                <w:lang w:val="lt-LT"/>
              </w:rPr>
              <w:t xml:space="preserve">2 </w:t>
            </w:r>
            <w:proofErr w:type="spellStart"/>
            <w:r w:rsidRPr="00BA3DBC">
              <w:rPr>
                <w:rFonts w:eastAsia="Times New Roman"/>
                <w:b/>
                <w:bCs/>
                <w:lang w:val="lt-LT"/>
              </w:rPr>
              <w:t>kompl</w:t>
            </w:r>
            <w:proofErr w:type="spellEnd"/>
            <w:r w:rsidRPr="00BA3DBC">
              <w:rPr>
                <w:rFonts w:eastAsia="Times New Roman"/>
                <w:b/>
                <w:bCs/>
                <w:lang w:val="lt-LT"/>
              </w:rPr>
              <w:t>.</w:t>
            </w:r>
          </w:p>
        </w:tc>
        <w:tc>
          <w:tcPr>
            <w:tcW w:w="5954" w:type="dxa"/>
            <w:tcBorders>
              <w:top w:val="single" w:sz="4" w:space="0" w:color="auto"/>
              <w:left w:val="single" w:sz="4" w:space="0" w:color="auto"/>
              <w:bottom w:val="single" w:sz="4" w:space="0" w:color="auto"/>
              <w:right w:val="single" w:sz="4" w:space="0" w:color="auto"/>
            </w:tcBorders>
          </w:tcPr>
          <w:p w14:paraId="70B52E6C" w14:textId="3B87E4E8" w:rsidR="008B59D4" w:rsidRPr="00AB0D3F" w:rsidRDefault="008B59D4" w:rsidP="00015673">
            <w:pPr>
              <w:keepNext/>
              <w:suppressAutoHyphens/>
              <w:overflowPunct w:val="0"/>
              <w:autoSpaceDE w:val="0"/>
              <w:spacing w:line="254" w:lineRule="auto"/>
              <w:textAlignment w:val="baseline"/>
              <w:rPr>
                <w:rFonts w:eastAsia="Times New Roman"/>
                <w:b/>
                <w:bCs/>
                <w:lang w:val="lt-LT"/>
              </w:rPr>
            </w:pPr>
            <w:r w:rsidRPr="00AB0D3F">
              <w:rPr>
                <w:rFonts w:eastAsia="Times New Roman"/>
                <w:b/>
                <w:bCs/>
                <w:lang w:val="lt-LT"/>
              </w:rPr>
              <w:t>Nurodyti gamintoją ir modelį.</w:t>
            </w:r>
          </w:p>
          <w:p w14:paraId="5A4829B2" w14:textId="77777777" w:rsidR="008B59D4" w:rsidRPr="00AB0D3F" w:rsidRDefault="008B59D4" w:rsidP="00015673">
            <w:pPr>
              <w:keepNext/>
              <w:suppressAutoHyphens/>
              <w:overflowPunct w:val="0"/>
              <w:autoSpaceDE w:val="0"/>
              <w:textAlignment w:val="baseline"/>
              <w:outlineLvl w:val="3"/>
              <w:rPr>
                <w:rFonts w:eastAsia="Times New Roman"/>
                <w:lang w:val="lt-LT"/>
              </w:rPr>
            </w:pPr>
          </w:p>
          <w:p w14:paraId="59ED0CA8" w14:textId="77777777" w:rsidR="008B59D4" w:rsidRPr="00AB0D3F" w:rsidRDefault="008B59D4" w:rsidP="00015673">
            <w:pPr>
              <w:keepNext/>
              <w:numPr>
                <w:ilvl w:val="0"/>
                <w:numId w:val="2"/>
              </w:numPr>
              <w:suppressAutoHyphens/>
              <w:overflowPunct w:val="0"/>
              <w:autoSpaceDE w:val="0"/>
              <w:spacing w:after="160" w:line="276" w:lineRule="auto"/>
              <w:contextualSpacing/>
              <w:jc w:val="both"/>
              <w:textAlignment w:val="baseline"/>
              <w:outlineLvl w:val="3"/>
              <w:rPr>
                <w:rFonts w:asciiTheme="majorBidi" w:eastAsia="Times New Roman" w:hAnsiTheme="majorBidi" w:cstheme="majorBidi"/>
                <w:iCs/>
                <w:lang w:val="lt-LT"/>
              </w:rPr>
            </w:pPr>
            <w:r w:rsidRPr="00AB0D3F">
              <w:rPr>
                <w:rFonts w:asciiTheme="majorBidi" w:eastAsia="Times New Roman" w:hAnsiTheme="majorBidi" w:cstheme="majorBidi"/>
                <w:iCs/>
                <w:lang w:val="lt-LT"/>
              </w:rPr>
              <w:t>Maksimali filmavimo raiška turi būti ne mažesnė nei 1080p60.</w:t>
            </w:r>
          </w:p>
          <w:p w14:paraId="760B8064" w14:textId="5CEFE626" w:rsidR="008B59D4" w:rsidRPr="00AB0D3F" w:rsidRDefault="008B59D4" w:rsidP="00015673">
            <w:pPr>
              <w:keepNext/>
              <w:numPr>
                <w:ilvl w:val="0"/>
                <w:numId w:val="2"/>
              </w:numPr>
              <w:suppressAutoHyphens/>
              <w:overflowPunct w:val="0"/>
              <w:autoSpaceDE w:val="0"/>
              <w:spacing w:after="160" w:line="276" w:lineRule="auto"/>
              <w:contextualSpacing/>
              <w:jc w:val="both"/>
              <w:textAlignment w:val="baseline"/>
              <w:outlineLvl w:val="3"/>
              <w:rPr>
                <w:rFonts w:asciiTheme="majorBidi" w:eastAsia="Times New Roman" w:hAnsiTheme="majorBidi" w:cstheme="majorBidi"/>
                <w:iCs/>
                <w:lang w:val="lt-LT"/>
              </w:rPr>
            </w:pPr>
            <w:r w:rsidRPr="00AB0D3F">
              <w:rPr>
                <w:rFonts w:asciiTheme="majorBidi" w:eastAsia="Times New Roman" w:hAnsiTheme="majorBidi" w:cstheme="majorBidi"/>
                <w:iCs/>
                <w:lang w:val="lt-LT"/>
              </w:rPr>
              <w:t>Išvesties tipas: ne mažiau kaip 1xSDI, 1xHDMI, 1xUSB ar joms lygiavertės.</w:t>
            </w:r>
          </w:p>
          <w:p w14:paraId="324963BB" w14:textId="48120A95" w:rsidR="008B59D4" w:rsidRPr="00AB0D3F" w:rsidRDefault="008B59D4" w:rsidP="00015673">
            <w:pPr>
              <w:keepNext/>
              <w:numPr>
                <w:ilvl w:val="0"/>
                <w:numId w:val="2"/>
              </w:numPr>
              <w:suppressAutoHyphens/>
              <w:overflowPunct w:val="0"/>
              <w:autoSpaceDE w:val="0"/>
              <w:spacing w:after="160" w:line="276" w:lineRule="auto"/>
              <w:contextualSpacing/>
              <w:jc w:val="both"/>
              <w:textAlignment w:val="baseline"/>
              <w:outlineLvl w:val="3"/>
              <w:rPr>
                <w:rFonts w:asciiTheme="majorBidi" w:eastAsia="Times New Roman" w:hAnsiTheme="majorBidi" w:cstheme="majorBidi"/>
                <w:iCs/>
                <w:lang w:val="lt-LT"/>
              </w:rPr>
            </w:pPr>
            <w:r w:rsidRPr="00AB0D3F">
              <w:rPr>
                <w:rFonts w:asciiTheme="majorBidi" w:eastAsia="Times New Roman" w:hAnsiTheme="majorBidi" w:cstheme="majorBidi"/>
                <w:iCs/>
                <w:lang w:val="lt-LT"/>
              </w:rPr>
              <w:t>Turi būti integruota kompiuterinio tinklo jungtis, vaizdas  turi būti transliuojamas kompiuteriniame tinkle H.264 ir H.265 formatais.</w:t>
            </w:r>
          </w:p>
          <w:p w14:paraId="4483C9E3" w14:textId="7E0015D6" w:rsidR="008B59D4" w:rsidRPr="00AB0D3F" w:rsidRDefault="008B59D4" w:rsidP="00015673">
            <w:pPr>
              <w:keepNext/>
              <w:numPr>
                <w:ilvl w:val="0"/>
                <w:numId w:val="2"/>
              </w:numPr>
              <w:suppressAutoHyphens/>
              <w:overflowPunct w:val="0"/>
              <w:autoSpaceDE w:val="0"/>
              <w:spacing w:after="160" w:line="276" w:lineRule="auto"/>
              <w:contextualSpacing/>
              <w:jc w:val="both"/>
              <w:textAlignment w:val="baseline"/>
              <w:outlineLvl w:val="3"/>
              <w:rPr>
                <w:rFonts w:asciiTheme="majorBidi" w:eastAsia="Times New Roman" w:hAnsiTheme="majorBidi" w:cstheme="majorBidi"/>
                <w:iCs/>
                <w:lang w:val="lt-LT"/>
              </w:rPr>
            </w:pPr>
            <w:r w:rsidRPr="00AB0D3F">
              <w:rPr>
                <w:rFonts w:asciiTheme="majorBidi" w:eastAsia="Times New Roman" w:hAnsiTheme="majorBidi" w:cstheme="majorBidi"/>
                <w:iCs/>
                <w:lang w:val="lt-LT"/>
              </w:rPr>
              <w:t>Optinis artinimas ne mažiau nei 30 kartų.</w:t>
            </w:r>
          </w:p>
          <w:p w14:paraId="0EE4D1D9" w14:textId="77777777" w:rsidR="008B59D4" w:rsidRPr="00AB0D3F" w:rsidRDefault="008B59D4" w:rsidP="00015673">
            <w:pPr>
              <w:keepNext/>
              <w:numPr>
                <w:ilvl w:val="0"/>
                <w:numId w:val="2"/>
              </w:numPr>
              <w:suppressAutoHyphens/>
              <w:overflowPunct w:val="0"/>
              <w:autoSpaceDE w:val="0"/>
              <w:spacing w:after="160" w:line="276" w:lineRule="auto"/>
              <w:contextualSpacing/>
              <w:jc w:val="both"/>
              <w:textAlignment w:val="baseline"/>
              <w:outlineLvl w:val="3"/>
              <w:rPr>
                <w:rFonts w:asciiTheme="majorBidi" w:eastAsia="Times New Roman" w:hAnsiTheme="majorBidi" w:cstheme="majorBidi"/>
                <w:iCs/>
                <w:lang w:val="lt-LT"/>
              </w:rPr>
            </w:pPr>
            <w:r w:rsidRPr="00AB0D3F">
              <w:rPr>
                <w:rFonts w:asciiTheme="majorBidi" w:eastAsia="Times New Roman" w:hAnsiTheme="majorBidi" w:cstheme="majorBidi"/>
                <w:iCs/>
                <w:lang w:val="lt-LT"/>
              </w:rPr>
              <w:t xml:space="preserve">Santykis signalas triukšmas vaizdui turi būti ne mažesnis nei 50 </w:t>
            </w:r>
            <w:proofErr w:type="spellStart"/>
            <w:r w:rsidRPr="00AB0D3F">
              <w:rPr>
                <w:rFonts w:asciiTheme="majorBidi" w:eastAsia="Times New Roman" w:hAnsiTheme="majorBidi" w:cstheme="majorBidi"/>
                <w:iCs/>
                <w:lang w:val="lt-LT"/>
              </w:rPr>
              <w:t>dB</w:t>
            </w:r>
            <w:proofErr w:type="spellEnd"/>
            <w:r w:rsidRPr="00AB0D3F">
              <w:rPr>
                <w:rFonts w:asciiTheme="majorBidi" w:eastAsia="Times New Roman" w:hAnsiTheme="majorBidi" w:cstheme="majorBidi"/>
                <w:iCs/>
                <w:lang w:val="lt-LT"/>
              </w:rPr>
              <w:t>.</w:t>
            </w:r>
          </w:p>
          <w:p w14:paraId="7B533723" w14:textId="6452A049" w:rsidR="008B59D4" w:rsidRPr="00AB0D3F" w:rsidRDefault="008B59D4" w:rsidP="00015673">
            <w:pPr>
              <w:keepNext/>
              <w:numPr>
                <w:ilvl w:val="0"/>
                <w:numId w:val="2"/>
              </w:numPr>
              <w:suppressAutoHyphens/>
              <w:overflowPunct w:val="0"/>
              <w:autoSpaceDE w:val="0"/>
              <w:spacing w:after="160" w:line="276" w:lineRule="auto"/>
              <w:contextualSpacing/>
              <w:jc w:val="both"/>
              <w:textAlignment w:val="baseline"/>
              <w:outlineLvl w:val="3"/>
              <w:rPr>
                <w:rFonts w:asciiTheme="majorBidi" w:eastAsia="Times New Roman" w:hAnsiTheme="majorBidi" w:cstheme="majorBidi"/>
                <w:iCs/>
                <w:lang w:val="lt-LT"/>
              </w:rPr>
            </w:pPr>
            <w:r w:rsidRPr="00AB0D3F">
              <w:rPr>
                <w:rFonts w:asciiTheme="majorBidi" w:eastAsia="Times New Roman" w:hAnsiTheme="majorBidi" w:cstheme="majorBidi"/>
                <w:iCs/>
                <w:lang w:val="lt-LT"/>
              </w:rPr>
              <w:t>Matymo kampas ne siauresnis kaip 69⁰.</w:t>
            </w:r>
          </w:p>
          <w:p w14:paraId="42773A97" w14:textId="77777777" w:rsidR="008B59D4" w:rsidRPr="00AB0D3F" w:rsidRDefault="008B59D4" w:rsidP="00015673">
            <w:pPr>
              <w:keepNext/>
              <w:numPr>
                <w:ilvl w:val="0"/>
                <w:numId w:val="2"/>
              </w:numPr>
              <w:suppressAutoHyphens/>
              <w:overflowPunct w:val="0"/>
              <w:autoSpaceDE w:val="0"/>
              <w:spacing w:after="160" w:line="276" w:lineRule="auto"/>
              <w:contextualSpacing/>
              <w:jc w:val="both"/>
              <w:textAlignment w:val="baseline"/>
              <w:outlineLvl w:val="3"/>
              <w:rPr>
                <w:rFonts w:asciiTheme="majorBidi" w:eastAsia="Times New Roman" w:hAnsiTheme="majorBidi" w:cstheme="majorBidi"/>
                <w:iCs/>
                <w:lang w:val="lt-LT"/>
              </w:rPr>
            </w:pPr>
            <w:r w:rsidRPr="00AB0D3F">
              <w:rPr>
                <w:rFonts w:asciiTheme="majorBidi" w:eastAsia="Times New Roman" w:hAnsiTheme="majorBidi" w:cstheme="majorBidi"/>
                <w:iCs/>
                <w:lang w:val="lt-LT"/>
              </w:rPr>
              <w:t>Kameros sukiojimo, pavertimo mechanizmas turi būti motorizuotas, valdomas trečiaisiais įrenginiais ar valdymo pulteliu.</w:t>
            </w:r>
          </w:p>
          <w:p w14:paraId="730F9CE0" w14:textId="77777777" w:rsidR="008B59D4" w:rsidRPr="00AB0D3F" w:rsidRDefault="008B59D4" w:rsidP="00015673">
            <w:pPr>
              <w:keepNext/>
              <w:numPr>
                <w:ilvl w:val="0"/>
                <w:numId w:val="2"/>
              </w:numPr>
              <w:suppressAutoHyphens/>
              <w:overflowPunct w:val="0"/>
              <w:autoSpaceDE w:val="0"/>
              <w:spacing w:after="160" w:line="276" w:lineRule="auto"/>
              <w:contextualSpacing/>
              <w:jc w:val="both"/>
              <w:textAlignment w:val="baseline"/>
              <w:outlineLvl w:val="3"/>
              <w:rPr>
                <w:rFonts w:asciiTheme="majorBidi" w:eastAsia="Times New Roman" w:hAnsiTheme="majorBidi" w:cstheme="majorBidi"/>
                <w:iCs/>
                <w:lang w:val="lt-LT"/>
              </w:rPr>
            </w:pPr>
            <w:r w:rsidRPr="00AB0D3F">
              <w:rPr>
                <w:rFonts w:asciiTheme="majorBidi" w:eastAsia="Times New Roman" w:hAnsiTheme="majorBidi" w:cstheme="majorBidi"/>
                <w:iCs/>
                <w:lang w:val="lt-LT"/>
              </w:rPr>
              <w:t xml:space="preserve">Turi būti </w:t>
            </w:r>
            <w:proofErr w:type="spellStart"/>
            <w:r w:rsidRPr="00AB0D3F">
              <w:rPr>
                <w:rFonts w:asciiTheme="majorBidi" w:eastAsia="Times New Roman" w:hAnsiTheme="majorBidi" w:cstheme="majorBidi"/>
                <w:iCs/>
                <w:lang w:val="lt-LT"/>
              </w:rPr>
              <w:t>PoE</w:t>
            </w:r>
            <w:proofErr w:type="spellEnd"/>
            <w:r w:rsidRPr="00AB0D3F">
              <w:rPr>
                <w:rFonts w:asciiTheme="majorBidi" w:eastAsia="Times New Roman" w:hAnsiTheme="majorBidi" w:cstheme="majorBidi"/>
                <w:iCs/>
                <w:lang w:val="lt-LT"/>
              </w:rPr>
              <w:t xml:space="preserve"> maitinimo galimybė.</w:t>
            </w:r>
          </w:p>
          <w:p w14:paraId="16EE729E" w14:textId="77777777" w:rsidR="008B59D4" w:rsidRPr="00AB0D3F" w:rsidRDefault="008B59D4" w:rsidP="00015673">
            <w:pPr>
              <w:keepNext/>
              <w:numPr>
                <w:ilvl w:val="0"/>
                <w:numId w:val="2"/>
              </w:numPr>
              <w:suppressAutoHyphens/>
              <w:overflowPunct w:val="0"/>
              <w:autoSpaceDE w:val="0"/>
              <w:textAlignment w:val="baseline"/>
              <w:outlineLvl w:val="3"/>
              <w:rPr>
                <w:rFonts w:eastAsia="Times New Roman"/>
                <w:lang w:val="lt-LT"/>
              </w:rPr>
            </w:pPr>
            <w:r w:rsidRPr="00AB0D3F">
              <w:rPr>
                <w:rFonts w:asciiTheme="majorBidi" w:eastAsia="Times New Roman" w:hAnsiTheme="majorBidi" w:cstheme="majorBidi"/>
                <w:iCs/>
                <w:lang w:val="lt-LT"/>
              </w:rPr>
              <w:t>Vertikalus ir horizontalus kameros posūkio kampai, ne mažiau kaip 120⁰(V) 340⁰ (H).</w:t>
            </w:r>
          </w:p>
          <w:p w14:paraId="38D40D91" w14:textId="5BC56B20" w:rsidR="008B59D4" w:rsidRPr="004A3C1E" w:rsidRDefault="008B59D4" w:rsidP="004A3C1E">
            <w:pPr>
              <w:keepNext/>
              <w:numPr>
                <w:ilvl w:val="0"/>
                <w:numId w:val="2"/>
              </w:numPr>
              <w:suppressAutoHyphens/>
              <w:overflowPunct w:val="0"/>
              <w:autoSpaceDE w:val="0"/>
              <w:textAlignment w:val="baseline"/>
              <w:outlineLvl w:val="3"/>
              <w:rPr>
                <w:rFonts w:eastAsia="Times New Roman"/>
                <w:lang w:val="lt-LT"/>
              </w:rPr>
            </w:pPr>
            <w:r w:rsidRPr="00AB0D3F">
              <w:rPr>
                <w:rFonts w:asciiTheme="majorBidi" w:eastAsia="Times New Roman" w:hAnsiTheme="majorBidi" w:cstheme="majorBidi"/>
                <w:iCs/>
                <w:lang w:val="lt-LT"/>
              </w:rPr>
              <w:t xml:space="preserve">Turi būti komplektuojama su </w:t>
            </w:r>
            <w:r>
              <w:rPr>
                <w:rFonts w:asciiTheme="majorBidi" w:eastAsia="Times New Roman" w:hAnsiTheme="majorBidi" w:cstheme="majorBidi"/>
                <w:iCs/>
                <w:lang w:val="lt-LT"/>
              </w:rPr>
              <w:t>laikikliu</w:t>
            </w:r>
            <w:r w:rsidRPr="00AB0D3F">
              <w:rPr>
                <w:rFonts w:asciiTheme="majorBidi" w:eastAsia="Times New Roman" w:hAnsiTheme="majorBidi" w:cstheme="majorBidi"/>
                <w:iCs/>
                <w:lang w:val="lt-LT"/>
              </w:rPr>
              <w:t xml:space="preserve"> skirt</w:t>
            </w:r>
            <w:r>
              <w:rPr>
                <w:rFonts w:asciiTheme="majorBidi" w:eastAsia="Times New Roman" w:hAnsiTheme="majorBidi" w:cstheme="majorBidi"/>
                <w:iCs/>
                <w:lang w:val="lt-LT"/>
              </w:rPr>
              <w:t>u</w:t>
            </w:r>
            <w:r w:rsidRPr="00AB0D3F">
              <w:rPr>
                <w:rFonts w:asciiTheme="majorBidi" w:eastAsia="Times New Roman" w:hAnsiTheme="majorBidi" w:cstheme="majorBidi"/>
                <w:iCs/>
                <w:lang w:val="lt-LT"/>
              </w:rPr>
              <w:t xml:space="preserve"> kameros montavimui </w:t>
            </w:r>
            <w:r>
              <w:rPr>
                <w:rFonts w:asciiTheme="majorBidi" w:eastAsia="Times New Roman" w:hAnsiTheme="majorBidi" w:cstheme="majorBidi"/>
                <w:iCs/>
                <w:lang w:val="lt-LT"/>
              </w:rPr>
              <w:t>nuo lubų.</w:t>
            </w:r>
          </w:p>
        </w:tc>
        <w:tc>
          <w:tcPr>
            <w:tcW w:w="1984" w:type="dxa"/>
            <w:tcBorders>
              <w:top w:val="single" w:sz="4" w:space="0" w:color="auto"/>
              <w:left w:val="single" w:sz="4" w:space="0" w:color="auto"/>
              <w:bottom w:val="single" w:sz="4" w:space="0" w:color="auto"/>
              <w:right w:val="single" w:sz="4" w:space="0" w:color="auto"/>
            </w:tcBorders>
          </w:tcPr>
          <w:p w14:paraId="3A193F5B" w14:textId="77777777" w:rsidR="008B59D4" w:rsidRPr="008E632A" w:rsidRDefault="008B59D4" w:rsidP="00015673">
            <w:pPr>
              <w:keepNext/>
              <w:suppressAutoHyphens/>
              <w:overflowPunct w:val="0"/>
              <w:autoSpaceDE w:val="0"/>
              <w:textAlignment w:val="baseline"/>
              <w:outlineLvl w:val="3"/>
              <w:rPr>
                <w:rFonts w:eastAsia="Times New Roman"/>
                <w:i/>
                <w:iCs/>
                <w:highlight w:val="yellow"/>
                <w:lang w:val="lt-LT"/>
              </w:rPr>
            </w:pPr>
          </w:p>
        </w:tc>
      </w:tr>
      <w:tr w:rsidR="008B59D4" w:rsidRPr="00695893" w14:paraId="55BEDBFA" w14:textId="77777777" w:rsidTr="00D61608">
        <w:trPr>
          <w:trHeight w:val="2052"/>
        </w:trPr>
        <w:tc>
          <w:tcPr>
            <w:tcW w:w="704" w:type="dxa"/>
            <w:tcBorders>
              <w:top w:val="single" w:sz="4" w:space="0" w:color="auto"/>
              <w:left w:val="single" w:sz="4" w:space="0" w:color="auto"/>
              <w:bottom w:val="single" w:sz="4" w:space="0" w:color="auto"/>
              <w:right w:val="single" w:sz="4" w:space="0" w:color="auto"/>
            </w:tcBorders>
          </w:tcPr>
          <w:p w14:paraId="7FE25DD9" w14:textId="50DBFFF0" w:rsidR="008B59D4" w:rsidRPr="00C5540E" w:rsidRDefault="008B59D4" w:rsidP="00C5540E">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lastRenderedPageBreak/>
              <w:t>9</w:t>
            </w:r>
            <w:r w:rsidR="007C72FC">
              <w:rPr>
                <w:rFonts w:eastAsia="Times New Roman"/>
                <w:b/>
                <w:bCs/>
                <w:lang w:val="lt-LT"/>
              </w:rPr>
              <w:t>.</w:t>
            </w:r>
          </w:p>
          <w:p w14:paraId="20C86F83" w14:textId="48DBD7B7" w:rsidR="008B59D4" w:rsidRPr="00AB0D3F" w:rsidRDefault="008B59D4" w:rsidP="00C5540E">
            <w:pPr>
              <w:keepNex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25DBC63A" w14:textId="77777777" w:rsidR="007C72FC" w:rsidRPr="007C72FC" w:rsidRDefault="007C72FC" w:rsidP="007C72FC">
            <w:pPr>
              <w:keepNext/>
              <w:numPr>
                <w:ilvl w:val="0"/>
                <w:numId w:val="3"/>
              </w:numPr>
              <w:suppressAutoHyphens/>
              <w:overflowPunct w:val="0"/>
              <w:autoSpaceDE w:val="0"/>
              <w:spacing w:line="254" w:lineRule="auto"/>
              <w:textAlignment w:val="baseline"/>
              <w:rPr>
                <w:rFonts w:eastAsia="Times New Roman"/>
                <w:b/>
                <w:bCs/>
                <w:lang w:val="lt-LT"/>
              </w:rPr>
            </w:pPr>
            <w:r w:rsidRPr="007C72FC">
              <w:rPr>
                <w:rFonts w:eastAsia="Times New Roman"/>
                <w:b/>
                <w:bCs/>
                <w:lang w:val="lt-LT"/>
              </w:rPr>
              <w:t xml:space="preserve">HDMI/SDI dvikryptis vaizdo signalo keitiklis, </w:t>
            </w:r>
          </w:p>
          <w:p w14:paraId="25C2A5BC" w14:textId="7B50790E" w:rsidR="008B59D4" w:rsidRPr="00C5540E" w:rsidRDefault="007C72FC" w:rsidP="007C72FC">
            <w:pPr>
              <w:keepNext/>
              <w:suppressAutoHyphens/>
              <w:overflowPunct w:val="0"/>
              <w:autoSpaceDE w:val="0"/>
              <w:spacing w:line="254" w:lineRule="auto"/>
              <w:textAlignment w:val="baseline"/>
              <w:rPr>
                <w:rFonts w:eastAsia="Times New Roman"/>
                <w:b/>
                <w:bCs/>
                <w:lang w:val="lt-LT"/>
              </w:rPr>
            </w:pPr>
            <w:r w:rsidRPr="007C72FC">
              <w:rPr>
                <w:rFonts w:eastAsia="Times New Roman"/>
                <w:b/>
                <w:bCs/>
                <w:lang w:val="lt-LT"/>
              </w:rPr>
              <w:t>2 vnt.</w:t>
            </w:r>
          </w:p>
        </w:tc>
        <w:tc>
          <w:tcPr>
            <w:tcW w:w="5954" w:type="dxa"/>
            <w:tcBorders>
              <w:top w:val="single" w:sz="4" w:space="0" w:color="auto"/>
              <w:left w:val="single" w:sz="4" w:space="0" w:color="auto"/>
              <w:bottom w:val="single" w:sz="4" w:space="0" w:color="auto"/>
              <w:right w:val="single" w:sz="4" w:space="0" w:color="auto"/>
            </w:tcBorders>
          </w:tcPr>
          <w:p w14:paraId="201E0B0B" w14:textId="67CC5AC2" w:rsidR="008B59D4" w:rsidRPr="00C5540E" w:rsidRDefault="008B59D4" w:rsidP="00C5540E">
            <w:pPr>
              <w:keepNext/>
              <w:suppressAutoHyphens/>
              <w:overflowPunct w:val="0"/>
              <w:autoSpaceDE w:val="0"/>
              <w:spacing w:line="254" w:lineRule="auto"/>
              <w:textAlignment w:val="baseline"/>
              <w:rPr>
                <w:rFonts w:eastAsia="Times New Roman"/>
                <w:b/>
                <w:bCs/>
                <w:lang w:val="lt-LT"/>
              </w:rPr>
            </w:pPr>
            <w:r w:rsidRPr="00C5540E">
              <w:rPr>
                <w:rFonts w:eastAsia="Times New Roman"/>
                <w:b/>
                <w:bCs/>
                <w:lang w:val="lt-LT"/>
              </w:rPr>
              <w:t>Nurodyti gamintoją ir modelį.</w:t>
            </w:r>
          </w:p>
          <w:p w14:paraId="3B9A6BBB" w14:textId="77777777" w:rsidR="008B59D4" w:rsidRPr="00C5540E" w:rsidRDefault="008B59D4" w:rsidP="00C5540E">
            <w:pPr>
              <w:keepNext/>
              <w:suppressAutoHyphens/>
              <w:overflowPunct w:val="0"/>
              <w:autoSpaceDE w:val="0"/>
              <w:spacing w:line="254" w:lineRule="auto"/>
              <w:textAlignment w:val="baseline"/>
              <w:rPr>
                <w:rFonts w:eastAsia="Times New Roman"/>
                <w:b/>
                <w:bCs/>
                <w:lang w:val="lt-LT"/>
              </w:rPr>
            </w:pPr>
          </w:p>
          <w:p w14:paraId="2E23AA65" w14:textId="77777777"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Paskirtis: pasirinktinai HDMI signalo konvertavimui į SDI arba iš SDI į HDMI.</w:t>
            </w:r>
          </w:p>
          <w:p w14:paraId="294CA6C8" w14:textId="77777777"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Vaizdo įvesčių skaičius: ne mažiau kaip 1xSDI, 1xHDMI.</w:t>
            </w:r>
          </w:p>
          <w:p w14:paraId="7CA70212" w14:textId="77777777"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Vaizdo išvesčių skaičius: ne mažiau kaip 1xSDI, 1xHDMI.</w:t>
            </w:r>
          </w:p>
          <w:p w14:paraId="2E076E51" w14:textId="77777777" w:rsidR="008B59D4" w:rsidRPr="00C5540E" w:rsidRDefault="008B59D4" w:rsidP="00C5540E">
            <w:pPr>
              <w:keepNext/>
              <w:suppressAutoHyphens/>
              <w:overflowPunct w:val="0"/>
              <w:autoSpaceDE w:val="0"/>
              <w:spacing w:line="254" w:lineRule="auto"/>
              <w:textAlignment w:val="baseline"/>
              <w:rPr>
                <w:rFonts w:eastAsia="Times New Roman"/>
                <w:lang w:val="lt-LT"/>
              </w:rPr>
            </w:pPr>
            <w:r w:rsidRPr="00C5540E">
              <w:rPr>
                <w:rFonts w:eastAsia="Times New Roman"/>
                <w:lang w:val="lt-LT"/>
              </w:rPr>
              <w:t>Įvestyse turi būti palaikoma maksimali raiška ne mažesnė nei 2160p60.</w:t>
            </w:r>
          </w:p>
          <w:p w14:paraId="446AB541" w14:textId="6E1FE3FA" w:rsidR="008B59D4" w:rsidRPr="00AB0D3F" w:rsidRDefault="008B59D4" w:rsidP="00C5540E">
            <w:pPr>
              <w:keepNext/>
              <w:suppressAutoHyphens/>
              <w:overflowPunct w:val="0"/>
              <w:autoSpaceDE w:val="0"/>
              <w:spacing w:line="254" w:lineRule="auto"/>
              <w:textAlignment w:val="baseline"/>
              <w:rPr>
                <w:rFonts w:eastAsia="Times New Roman"/>
                <w:b/>
                <w:bCs/>
                <w:lang w:val="lt-LT"/>
              </w:rPr>
            </w:pPr>
            <w:r w:rsidRPr="00C5540E">
              <w:rPr>
                <w:rFonts w:eastAsia="Times New Roman"/>
                <w:lang w:val="lt-LT"/>
              </w:rPr>
              <w:t>Komplekte turi būti maitinimo šaltinis.</w:t>
            </w:r>
          </w:p>
        </w:tc>
        <w:tc>
          <w:tcPr>
            <w:tcW w:w="1984" w:type="dxa"/>
            <w:tcBorders>
              <w:top w:val="single" w:sz="4" w:space="0" w:color="auto"/>
              <w:left w:val="single" w:sz="4" w:space="0" w:color="auto"/>
              <w:bottom w:val="single" w:sz="4" w:space="0" w:color="auto"/>
              <w:right w:val="single" w:sz="4" w:space="0" w:color="auto"/>
            </w:tcBorders>
          </w:tcPr>
          <w:p w14:paraId="4CB84F16" w14:textId="77777777" w:rsidR="008B59D4" w:rsidRPr="008E632A" w:rsidRDefault="008B59D4" w:rsidP="00015673">
            <w:pPr>
              <w:keepNext/>
              <w:suppressAutoHyphens/>
              <w:overflowPunct w:val="0"/>
              <w:autoSpaceDE w:val="0"/>
              <w:textAlignment w:val="baseline"/>
              <w:outlineLvl w:val="3"/>
              <w:rPr>
                <w:rFonts w:eastAsia="Times New Roman"/>
                <w:i/>
                <w:iCs/>
                <w:highlight w:val="yellow"/>
                <w:lang w:val="lt-LT"/>
              </w:rPr>
            </w:pPr>
          </w:p>
        </w:tc>
      </w:tr>
      <w:tr w:rsidR="008B59D4" w:rsidRPr="00695893" w14:paraId="12D8C961" w14:textId="77777777" w:rsidTr="00D61608">
        <w:trPr>
          <w:trHeight w:val="2052"/>
        </w:trPr>
        <w:tc>
          <w:tcPr>
            <w:tcW w:w="704" w:type="dxa"/>
            <w:tcBorders>
              <w:top w:val="single" w:sz="4" w:space="0" w:color="auto"/>
              <w:left w:val="single" w:sz="4" w:space="0" w:color="auto"/>
              <w:bottom w:val="single" w:sz="4" w:space="0" w:color="auto"/>
              <w:right w:val="single" w:sz="4" w:space="0" w:color="auto"/>
            </w:tcBorders>
          </w:tcPr>
          <w:p w14:paraId="21C5F197" w14:textId="34EF54CF" w:rsidR="008B59D4" w:rsidRDefault="008B59D4" w:rsidP="00015673">
            <w:pPr>
              <w:keepNex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10</w:t>
            </w:r>
            <w:r w:rsidR="007C72FC">
              <w:rPr>
                <w:rFonts w:eastAsia="Times New Roman"/>
                <w:b/>
                <w:bCs/>
                <w:lang w:val="lt-LT"/>
              </w:rPr>
              <w:t>.</w:t>
            </w:r>
            <w:r w:rsidRPr="00DA48B1">
              <w:rPr>
                <w:rFonts w:eastAsia="Times New Roman"/>
                <w:b/>
                <w:bCs/>
                <w:lang w:val="lt-LT"/>
              </w:rPr>
              <w:t xml:space="preserve"> </w:t>
            </w:r>
          </w:p>
          <w:p w14:paraId="4C863D71" w14:textId="119C40D6" w:rsidR="008B59D4" w:rsidRPr="00DA48B1" w:rsidRDefault="008B59D4" w:rsidP="00015673">
            <w:pPr>
              <w:keepNex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6C23EA80" w14:textId="77777777" w:rsidR="007C72FC" w:rsidRPr="007C72FC" w:rsidRDefault="007C72FC" w:rsidP="007C72FC">
            <w:pPr>
              <w:keepNext/>
              <w:numPr>
                <w:ilvl w:val="0"/>
                <w:numId w:val="3"/>
              </w:numPr>
              <w:suppressAutoHyphens/>
              <w:overflowPunct w:val="0"/>
              <w:autoSpaceDE w:val="0"/>
              <w:spacing w:line="254" w:lineRule="auto"/>
              <w:textAlignment w:val="baseline"/>
              <w:rPr>
                <w:rFonts w:eastAsia="Times New Roman"/>
                <w:b/>
                <w:bCs/>
                <w:lang w:val="lt-LT"/>
              </w:rPr>
            </w:pPr>
            <w:r w:rsidRPr="007C72FC">
              <w:rPr>
                <w:rFonts w:eastAsia="Times New Roman"/>
                <w:b/>
                <w:bCs/>
                <w:lang w:val="lt-LT"/>
              </w:rPr>
              <w:t xml:space="preserve">Konferencinis garso procesorius, </w:t>
            </w:r>
          </w:p>
          <w:p w14:paraId="5CBD6F5C" w14:textId="38E82CCF" w:rsidR="008B59D4" w:rsidRPr="0082519B" w:rsidRDefault="007C72FC" w:rsidP="007C72FC">
            <w:pPr>
              <w:keepNext/>
              <w:suppressAutoHyphens/>
              <w:overflowPunct w:val="0"/>
              <w:autoSpaceDE w:val="0"/>
              <w:spacing w:line="254" w:lineRule="auto"/>
              <w:textAlignment w:val="baseline"/>
              <w:rPr>
                <w:rFonts w:eastAsia="Times New Roman"/>
                <w:b/>
                <w:bCs/>
                <w:lang w:val="lt-LT"/>
              </w:rPr>
            </w:pPr>
            <w:r w:rsidRPr="007C72FC">
              <w:rPr>
                <w:rFonts w:eastAsia="Times New Roman"/>
                <w:b/>
                <w:bCs/>
                <w:lang w:val="lt-LT"/>
              </w:rPr>
              <w:t>1 vnt.</w:t>
            </w:r>
          </w:p>
        </w:tc>
        <w:tc>
          <w:tcPr>
            <w:tcW w:w="5954" w:type="dxa"/>
            <w:tcBorders>
              <w:top w:val="single" w:sz="4" w:space="0" w:color="auto"/>
              <w:left w:val="single" w:sz="4" w:space="0" w:color="auto"/>
              <w:bottom w:val="single" w:sz="4" w:space="0" w:color="auto"/>
              <w:right w:val="single" w:sz="4" w:space="0" w:color="auto"/>
            </w:tcBorders>
          </w:tcPr>
          <w:p w14:paraId="2C962420" w14:textId="2DEF9F42" w:rsidR="008B59D4" w:rsidRPr="0082519B" w:rsidRDefault="008B59D4" w:rsidP="00015673">
            <w:pPr>
              <w:keepNext/>
              <w:suppressAutoHyphens/>
              <w:overflowPunct w:val="0"/>
              <w:autoSpaceDE w:val="0"/>
              <w:spacing w:line="254" w:lineRule="auto"/>
              <w:textAlignment w:val="baseline"/>
              <w:rPr>
                <w:rFonts w:eastAsia="Times New Roman"/>
                <w:b/>
                <w:bCs/>
                <w:lang w:val="lt-LT"/>
              </w:rPr>
            </w:pPr>
            <w:r w:rsidRPr="0082519B">
              <w:rPr>
                <w:rFonts w:eastAsia="Times New Roman"/>
                <w:b/>
                <w:bCs/>
                <w:lang w:val="lt-LT"/>
              </w:rPr>
              <w:t>Nurodyti gamintoją ir modelį.</w:t>
            </w:r>
          </w:p>
          <w:p w14:paraId="16F4B13A"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p>
          <w:p w14:paraId="443FAA21"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Analoginių mikrofoninių/linijinių įvesčių skaičius: ne mažiau 12, visi įėjimai turi palaikyti AEC, akustinių aidų šalinimo technologiją, panaudojant visus prie sistemos prijungtus mikrofonus vaizdo konferencijos garsui;</w:t>
            </w:r>
          </w:p>
          <w:p w14:paraId="596E8655"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Simetrinių analoginių mikrofoninių/linijinių išvesčių skaičius: ne mažiau 8.</w:t>
            </w:r>
          </w:p>
          <w:p w14:paraId="00245CA0"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 xml:space="preserve">Atkuriamų dažnių diapazonas: ne siauresnis nei 20 Hz – 20 </w:t>
            </w:r>
            <w:proofErr w:type="spellStart"/>
            <w:r w:rsidRPr="0082519B">
              <w:rPr>
                <w:rFonts w:eastAsia="Times New Roman"/>
                <w:lang w:val="lt-LT"/>
              </w:rPr>
              <w:t>kHz</w:t>
            </w:r>
            <w:proofErr w:type="spellEnd"/>
            <w:r w:rsidRPr="0082519B">
              <w:rPr>
                <w:rFonts w:eastAsia="Times New Roman"/>
                <w:lang w:val="lt-LT"/>
              </w:rPr>
              <w:t>.</w:t>
            </w:r>
          </w:p>
          <w:p w14:paraId="0E020F44"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Harmoniniai iškraipymai: ne didesni nei 0.006%.</w:t>
            </w:r>
          </w:p>
          <w:p w14:paraId="00104C78"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 xml:space="preserve">Maksimalus stiprinimas: ne mažesnis nei 66 </w:t>
            </w:r>
            <w:proofErr w:type="spellStart"/>
            <w:r w:rsidRPr="0082519B">
              <w:rPr>
                <w:rFonts w:eastAsia="Times New Roman"/>
                <w:lang w:val="lt-LT"/>
              </w:rPr>
              <w:t>dB</w:t>
            </w:r>
            <w:proofErr w:type="spellEnd"/>
            <w:r w:rsidRPr="0082519B">
              <w:rPr>
                <w:rFonts w:eastAsia="Times New Roman"/>
                <w:lang w:val="lt-LT"/>
              </w:rPr>
              <w:t>.</w:t>
            </w:r>
          </w:p>
          <w:p w14:paraId="0C52523F"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proofErr w:type="spellStart"/>
            <w:r w:rsidRPr="0082519B">
              <w:rPr>
                <w:rFonts w:eastAsia="Times New Roman"/>
                <w:lang w:val="lt-LT"/>
              </w:rPr>
              <w:t>Diskretizavimo</w:t>
            </w:r>
            <w:proofErr w:type="spellEnd"/>
            <w:r w:rsidRPr="0082519B">
              <w:rPr>
                <w:rFonts w:eastAsia="Times New Roman"/>
                <w:lang w:val="lt-LT"/>
              </w:rPr>
              <w:t xml:space="preserve"> dažnis: ne mažiau 48 </w:t>
            </w:r>
            <w:proofErr w:type="spellStart"/>
            <w:r w:rsidRPr="0082519B">
              <w:rPr>
                <w:rFonts w:eastAsia="Times New Roman"/>
                <w:lang w:val="lt-LT"/>
              </w:rPr>
              <w:t>kHz</w:t>
            </w:r>
            <w:proofErr w:type="spellEnd"/>
            <w:r w:rsidRPr="0082519B">
              <w:rPr>
                <w:rFonts w:eastAsia="Times New Roman"/>
                <w:lang w:val="lt-LT"/>
              </w:rPr>
              <w:t>.</w:t>
            </w:r>
          </w:p>
          <w:p w14:paraId="4D29FED4"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Analoginis-skaitmeninis/skaitmeninis-analoginis keitiklių skiriamoji geba: ne mažesnė nei 24 bitai</w:t>
            </w:r>
          </w:p>
          <w:p w14:paraId="5F21F0B1"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 xml:space="preserve">Dinaminis diapazonas: ne mažesnis nei 108 </w:t>
            </w:r>
            <w:proofErr w:type="spellStart"/>
            <w:r w:rsidRPr="0082519B">
              <w:rPr>
                <w:rFonts w:eastAsia="Times New Roman"/>
                <w:lang w:val="lt-LT"/>
              </w:rPr>
              <w:t>dB</w:t>
            </w:r>
            <w:proofErr w:type="spellEnd"/>
          </w:p>
          <w:p w14:paraId="341BA2CC"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 xml:space="preserve">Turi būti maitinimas mikrofonams: </w:t>
            </w:r>
            <w:proofErr w:type="spellStart"/>
            <w:r w:rsidRPr="0082519B">
              <w:rPr>
                <w:rFonts w:eastAsia="Times New Roman"/>
                <w:lang w:val="lt-LT"/>
              </w:rPr>
              <w:t>fantominis</w:t>
            </w:r>
            <w:proofErr w:type="spellEnd"/>
            <w:r w:rsidRPr="0082519B">
              <w:rPr>
                <w:rFonts w:eastAsia="Times New Roman"/>
                <w:lang w:val="lt-LT"/>
              </w:rPr>
              <w:t>.</w:t>
            </w:r>
          </w:p>
          <w:p w14:paraId="2341468D"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Turi būti mikrofono signalų miksavimas: automatinis.</w:t>
            </w:r>
          </w:p>
          <w:p w14:paraId="1A3C4BEB"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Turi būti galimybė norimame įvesties/išvesties kanale įterpti automatinio signalo stiprinimo ir signalo amplitudės ribojimo modulius. Turi būti galimybė norimame įvesties/išvesties kanale įterpti automatinį mikrofono susižadinimo dažnio slopinimo modulį, parenkant norimą susižadinusių dažnio juostų skaičių slopinimui.</w:t>
            </w:r>
          </w:p>
          <w:p w14:paraId="16392ECC"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 xml:space="preserve">Turi būti </w:t>
            </w:r>
            <w:proofErr w:type="spellStart"/>
            <w:r w:rsidRPr="0082519B">
              <w:rPr>
                <w:rFonts w:eastAsia="Times New Roman"/>
                <w:lang w:val="lt-LT"/>
              </w:rPr>
              <w:t>ekvalaizeris</w:t>
            </w:r>
            <w:proofErr w:type="spellEnd"/>
            <w:r w:rsidRPr="0082519B">
              <w:rPr>
                <w:rFonts w:eastAsia="Times New Roman"/>
                <w:lang w:val="lt-LT"/>
              </w:rPr>
              <w:t xml:space="preserve"> kiekvienam garso kanalui.</w:t>
            </w:r>
          </w:p>
          <w:p w14:paraId="2AC4F2F8"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 xml:space="preserve">Palaikomi filtrai: ne mažiau kaip HPF, LPF, </w:t>
            </w:r>
            <w:proofErr w:type="spellStart"/>
            <w:r w:rsidRPr="0082519B">
              <w:rPr>
                <w:rFonts w:eastAsia="Times New Roman"/>
                <w:lang w:val="lt-LT"/>
              </w:rPr>
              <w:t>High-Shelf</w:t>
            </w:r>
            <w:proofErr w:type="spellEnd"/>
            <w:r w:rsidRPr="0082519B">
              <w:rPr>
                <w:rFonts w:eastAsia="Times New Roman"/>
                <w:lang w:val="lt-LT"/>
              </w:rPr>
              <w:t xml:space="preserve">, </w:t>
            </w:r>
            <w:proofErr w:type="spellStart"/>
            <w:r w:rsidRPr="0082519B">
              <w:rPr>
                <w:rFonts w:eastAsia="Times New Roman"/>
                <w:lang w:val="lt-LT"/>
              </w:rPr>
              <w:t>Low-Shelf</w:t>
            </w:r>
            <w:proofErr w:type="spellEnd"/>
            <w:r w:rsidRPr="0082519B">
              <w:rPr>
                <w:rFonts w:eastAsia="Times New Roman"/>
                <w:lang w:val="lt-LT"/>
              </w:rPr>
              <w:t xml:space="preserve">, </w:t>
            </w:r>
            <w:proofErr w:type="spellStart"/>
            <w:r w:rsidRPr="0082519B">
              <w:rPr>
                <w:rFonts w:eastAsia="Times New Roman"/>
                <w:lang w:val="lt-LT"/>
              </w:rPr>
              <w:t>All-pass</w:t>
            </w:r>
            <w:proofErr w:type="spellEnd"/>
            <w:r w:rsidRPr="0082519B">
              <w:rPr>
                <w:rFonts w:eastAsia="Times New Roman"/>
                <w:lang w:val="lt-LT"/>
              </w:rPr>
              <w:t>.</w:t>
            </w:r>
          </w:p>
          <w:p w14:paraId="60A9EA09"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Turi būti automatiškai keičiamas mikrofono signalo jautrumas, kompensuojantis kalbančiojo garso stiprumą. Signalų procesorius turi turėti algoritmo modelį, atpažįstantį kalbą ir pašalinį triukšmą. Šis procesorius neturi reaguoti į pašalinį triukšmą. Padidėjus kalbančiojo garso stiprumui, procesorius turi automatiškai sumažinti įvesties jautrumą iki parinkto lygio. Procesorius turi analizuoti signalo ir triukšmo santykį ir nedidinti mikrofono jautrumo kai santykis yra per mažas. Santykio reikšmę gali keisti vartotojas/operatorius.</w:t>
            </w:r>
          </w:p>
          <w:p w14:paraId="71844238"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Turi būti ne mažiau kaip 8 skaitmeninių garso kanalų USB sąsaja.</w:t>
            </w:r>
          </w:p>
          <w:p w14:paraId="79ED4E35"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lastRenderedPageBreak/>
              <w:t>Turi būti ne mažiau kaip 4 kanalų (išvesčių) USB skaitmeninio garso signalo skiriamoji geba, ne mažesnė nei: 24 bitai.</w:t>
            </w:r>
          </w:p>
          <w:p w14:paraId="465E71E5" w14:textId="77777777" w:rsidR="008B59D4"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Signalų procesoriuje turi būti galima sukomutuoti bet kurią iš analoginių įvesčių į USB sąsają, tokiu būdu perduodant skaitmeninį garso signalą konferencinei programinei įrangai per USB sąsają.</w:t>
            </w:r>
          </w:p>
          <w:p w14:paraId="3DCE179F" w14:textId="77777777" w:rsidR="008B59D4" w:rsidRDefault="008B59D4" w:rsidP="00015673">
            <w:pPr>
              <w:keepNext/>
              <w:suppressAutoHyphens/>
              <w:overflowPunct w:val="0"/>
              <w:autoSpaceDE w:val="0"/>
              <w:spacing w:line="254" w:lineRule="auto"/>
              <w:textAlignment w:val="baseline"/>
              <w:rPr>
                <w:rFonts w:eastAsia="Times New Roman"/>
                <w:lang w:val="lt-LT"/>
              </w:rPr>
            </w:pPr>
          </w:p>
          <w:p w14:paraId="7A1B9F21"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Siūlomas įrenginys turi turėti šiuos sertifikatus:</w:t>
            </w:r>
          </w:p>
          <w:p w14:paraId="10B4BB0A" w14:textId="77777777" w:rsidR="008B59D4" w:rsidRPr="0082519B"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 xml:space="preserve">- CE ženklinimą, kuris patvirtina, kad įrenginys atitinka Europos Sąjungos sveikatos, saugos ir aplinkos apsaugos reikalavimus. </w:t>
            </w:r>
          </w:p>
          <w:p w14:paraId="415CDD31" w14:textId="00782077" w:rsidR="008B59D4" w:rsidRDefault="008B59D4" w:rsidP="00015673">
            <w:pPr>
              <w:keepNext/>
              <w:suppressAutoHyphens/>
              <w:overflowPunct w:val="0"/>
              <w:autoSpaceDE w:val="0"/>
              <w:spacing w:line="254" w:lineRule="auto"/>
              <w:textAlignment w:val="baseline"/>
              <w:rPr>
                <w:rFonts w:eastAsia="Times New Roman"/>
                <w:lang w:val="lt-LT"/>
              </w:rPr>
            </w:pPr>
            <w:r w:rsidRPr="0082519B">
              <w:rPr>
                <w:rFonts w:eastAsia="Times New Roman"/>
                <w:lang w:val="lt-LT"/>
              </w:rPr>
              <w:t xml:space="preserve">- </w:t>
            </w:r>
            <w:proofErr w:type="spellStart"/>
            <w:r w:rsidRPr="0082519B">
              <w:rPr>
                <w:rFonts w:eastAsia="Times New Roman"/>
                <w:lang w:val="lt-LT"/>
              </w:rPr>
              <w:t>RoHS</w:t>
            </w:r>
            <w:proofErr w:type="spellEnd"/>
            <w:r w:rsidRPr="0082519B">
              <w:rPr>
                <w:rFonts w:eastAsia="Times New Roman"/>
                <w:lang w:val="lt-LT"/>
              </w:rPr>
              <w:t xml:space="preserve"> atitiktis, kuri parodo, kad įrenginys atitinka Europos Sąjungos direktyvą dėl pavojingų medžiagų naudojimo apribojimo elektroninėje įrangoje.</w:t>
            </w:r>
          </w:p>
          <w:p w14:paraId="54EFF868" w14:textId="1FDE4ECD" w:rsidR="008B59D4" w:rsidRPr="0082519B" w:rsidRDefault="008B59D4" w:rsidP="00015673">
            <w:pPr>
              <w:keepNext/>
              <w:suppressAutoHyphens/>
              <w:overflowPunct w:val="0"/>
              <w:autoSpaceDE w:val="0"/>
              <w:spacing w:line="254" w:lineRule="auto"/>
              <w:textAlignment w:val="baseline"/>
              <w:rPr>
                <w:rFonts w:eastAsia="Times New Roman"/>
                <w:lang w:val="lt-LT"/>
              </w:rPr>
            </w:pPr>
          </w:p>
        </w:tc>
        <w:tc>
          <w:tcPr>
            <w:tcW w:w="1984" w:type="dxa"/>
            <w:tcBorders>
              <w:top w:val="single" w:sz="4" w:space="0" w:color="auto"/>
              <w:left w:val="single" w:sz="4" w:space="0" w:color="auto"/>
              <w:bottom w:val="single" w:sz="4" w:space="0" w:color="auto"/>
              <w:right w:val="single" w:sz="4" w:space="0" w:color="auto"/>
            </w:tcBorders>
          </w:tcPr>
          <w:p w14:paraId="15199E40" w14:textId="77777777" w:rsidR="008B59D4" w:rsidRPr="00DA48B1" w:rsidRDefault="008B59D4" w:rsidP="00015673">
            <w:pPr>
              <w:keepNext/>
              <w:suppressAutoHyphens/>
              <w:overflowPunct w:val="0"/>
              <w:autoSpaceDE w:val="0"/>
              <w:textAlignment w:val="baseline"/>
              <w:outlineLvl w:val="3"/>
              <w:rPr>
                <w:rFonts w:eastAsia="Times New Roman"/>
                <w:i/>
                <w:iCs/>
                <w:lang w:val="lt-LT"/>
              </w:rPr>
            </w:pPr>
          </w:p>
        </w:tc>
      </w:tr>
      <w:tr w:rsidR="008B59D4" w:rsidRPr="00695893" w14:paraId="48FA5569" w14:textId="77777777" w:rsidTr="00D61608">
        <w:trPr>
          <w:trHeight w:val="2052"/>
        </w:trPr>
        <w:tc>
          <w:tcPr>
            <w:tcW w:w="704" w:type="dxa"/>
            <w:tcBorders>
              <w:top w:val="single" w:sz="4" w:space="0" w:color="auto"/>
              <w:left w:val="single" w:sz="4" w:space="0" w:color="auto"/>
              <w:bottom w:val="single" w:sz="4" w:space="0" w:color="auto"/>
              <w:right w:val="single" w:sz="4" w:space="0" w:color="auto"/>
            </w:tcBorders>
          </w:tcPr>
          <w:p w14:paraId="475305F7" w14:textId="32700631" w:rsidR="008B59D4" w:rsidRPr="0082519B" w:rsidRDefault="008B59D4" w:rsidP="00015673">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11</w:t>
            </w:r>
            <w:r w:rsidR="001C054B">
              <w:rPr>
                <w:rFonts w:eastAsia="Times New Roman"/>
                <w:b/>
                <w:bCs/>
                <w:lang w:val="lt-LT"/>
              </w:rPr>
              <w:t>.</w:t>
            </w:r>
            <w:r w:rsidRPr="0082519B">
              <w:rPr>
                <w:rFonts w:eastAsia="Times New Roman"/>
                <w:b/>
                <w:bCs/>
                <w:lang w:val="lt-LT"/>
              </w:rPr>
              <w:t xml:space="preserve"> </w:t>
            </w:r>
          </w:p>
          <w:p w14:paraId="07B0FD1C" w14:textId="44274FA2" w:rsidR="008B59D4" w:rsidRPr="0082519B" w:rsidRDefault="008B59D4" w:rsidP="00015673">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sidRPr="0082519B">
              <w:rPr>
                <w:rFonts w:eastAsia="Times New Roman"/>
                <w:b/>
                <w:bCs/>
                <w:lang w:val="lt-LT"/>
              </w:rPr>
              <w:t>.</w:t>
            </w:r>
          </w:p>
        </w:tc>
        <w:tc>
          <w:tcPr>
            <w:tcW w:w="2126" w:type="dxa"/>
            <w:tcBorders>
              <w:top w:val="single" w:sz="4" w:space="0" w:color="auto"/>
              <w:left w:val="single" w:sz="4" w:space="0" w:color="auto"/>
              <w:bottom w:val="single" w:sz="4" w:space="0" w:color="auto"/>
              <w:right w:val="single" w:sz="4" w:space="0" w:color="auto"/>
            </w:tcBorders>
          </w:tcPr>
          <w:p w14:paraId="2D17B285" w14:textId="77777777" w:rsidR="001C054B" w:rsidRPr="001C054B" w:rsidRDefault="001C054B" w:rsidP="001C054B">
            <w:pPr>
              <w:keepNext/>
              <w:numPr>
                <w:ilvl w:val="3"/>
                <w:numId w:val="3"/>
              </w:numPr>
              <w:suppressAutoHyphens/>
              <w:overflowPunct w:val="0"/>
              <w:autoSpaceDE w:val="0"/>
              <w:textAlignment w:val="baseline"/>
              <w:outlineLvl w:val="3"/>
              <w:rPr>
                <w:rFonts w:eastAsia="Times New Roman"/>
                <w:b/>
                <w:bCs/>
                <w:lang w:val="lt-LT"/>
              </w:rPr>
            </w:pPr>
            <w:r w:rsidRPr="001C054B">
              <w:rPr>
                <w:rFonts w:eastAsia="Times New Roman"/>
                <w:b/>
                <w:bCs/>
                <w:lang w:val="lt-LT"/>
              </w:rPr>
              <w:t xml:space="preserve">Garso stiprintuvas, </w:t>
            </w:r>
          </w:p>
          <w:p w14:paraId="1C9EB99A" w14:textId="01285D1B" w:rsidR="008B59D4" w:rsidRPr="0082519B" w:rsidRDefault="001C054B" w:rsidP="001C054B">
            <w:pPr>
              <w:keepNext/>
              <w:suppressAutoHyphens/>
              <w:overflowPunct w:val="0"/>
              <w:autoSpaceDE w:val="0"/>
              <w:textAlignment w:val="baseline"/>
              <w:outlineLvl w:val="3"/>
              <w:rPr>
                <w:rFonts w:eastAsia="Times New Roman"/>
                <w:b/>
                <w:bCs/>
                <w:lang w:val="lt-LT"/>
              </w:rPr>
            </w:pPr>
            <w:r w:rsidRPr="001C054B">
              <w:rPr>
                <w:rFonts w:eastAsia="Times New Roman"/>
                <w:b/>
                <w:bCs/>
                <w:lang w:val="lt-LT"/>
              </w:rPr>
              <w:t xml:space="preserve">1 </w:t>
            </w:r>
            <w:proofErr w:type="spellStart"/>
            <w:r w:rsidRPr="001C054B">
              <w:rPr>
                <w:rFonts w:eastAsia="Times New Roman"/>
                <w:b/>
                <w:bCs/>
                <w:lang w:val="lt-LT"/>
              </w:rPr>
              <w:t>vnt</w:t>
            </w:r>
            <w:proofErr w:type="spellEnd"/>
          </w:p>
        </w:tc>
        <w:tc>
          <w:tcPr>
            <w:tcW w:w="5954" w:type="dxa"/>
            <w:tcBorders>
              <w:top w:val="single" w:sz="4" w:space="0" w:color="auto"/>
              <w:left w:val="single" w:sz="4" w:space="0" w:color="auto"/>
              <w:bottom w:val="single" w:sz="4" w:space="0" w:color="auto"/>
              <w:right w:val="single" w:sz="4" w:space="0" w:color="auto"/>
            </w:tcBorders>
          </w:tcPr>
          <w:p w14:paraId="2B537573" w14:textId="68C304DE" w:rsidR="008B59D4" w:rsidRPr="0082519B" w:rsidRDefault="008B59D4" w:rsidP="00015673">
            <w:pPr>
              <w:keepNext/>
              <w:suppressAutoHyphens/>
              <w:overflowPunct w:val="0"/>
              <w:autoSpaceDE w:val="0"/>
              <w:textAlignment w:val="baseline"/>
              <w:outlineLvl w:val="3"/>
              <w:rPr>
                <w:rFonts w:eastAsia="Times New Roman"/>
                <w:b/>
                <w:bCs/>
                <w:lang w:val="lt-LT"/>
              </w:rPr>
            </w:pPr>
            <w:r w:rsidRPr="0082519B">
              <w:rPr>
                <w:rFonts w:eastAsia="Times New Roman"/>
                <w:b/>
                <w:bCs/>
                <w:lang w:val="lt-LT"/>
              </w:rPr>
              <w:t>Nurodyti gamintoją ir modelį.</w:t>
            </w:r>
          </w:p>
          <w:p w14:paraId="3BCD871B" w14:textId="3EE64481" w:rsidR="008B59D4" w:rsidRPr="0082519B" w:rsidRDefault="008B59D4" w:rsidP="00015673">
            <w:pPr>
              <w:keepNext/>
              <w:suppressAutoHyphens/>
              <w:overflowPunct w:val="0"/>
              <w:autoSpaceDE w:val="0"/>
              <w:textAlignment w:val="baseline"/>
              <w:outlineLvl w:val="3"/>
              <w:rPr>
                <w:rFonts w:eastAsia="Times New Roman"/>
                <w:lang w:val="lt-LT"/>
              </w:rPr>
            </w:pPr>
          </w:p>
          <w:p w14:paraId="56C4F7D7" w14:textId="5875CA0C" w:rsidR="008B59D4" w:rsidRPr="0082519B" w:rsidRDefault="008B59D4" w:rsidP="00015673">
            <w:pPr>
              <w:keepNext/>
              <w:suppressAutoHyphens/>
              <w:overflowPunct w:val="0"/>
              <w:autoSpaceDE w:val="0"/>
              <w:textAlignment w:val="baseline"/>
              <w:outlineLvl w:val="3"/>
              <w:rPr>
                <w:rFonts w:eastAsia="Times New Roman"/>
                <w:lang w:val="lt-LT"/>
              </w:rPr>
            </w:pPr>
            <w:r w:rsidRPr="0082519B">
              <w:rPr>
                <w:rFonts w:eastAsia="Times New Roman"/>
                <w:lang w:val="lt-LT"/>
              </w:rPr>
              <w:t>Tipas: 4 kanalų garso stiprintuvas.</w:t>
            </w:r>
          </w:p>
          <w:p w14:paraId="5D64D58F" w14:textId="40BEAF20" w:rsidR="008B59D4" w:rsidRPr="0082519B" w:rsidRDefault="008B59D4" w:rsidP="00015673">
            <w:pPr>
              <w:keepNext/>
              <w:suppressAutoHyphens/>
              <w:overflowPunct w:val="0"/>
              <w:autoSpaceDE w:val="0"/>
              <w:textAlignment w:val="baseline"/>
              <w:outlineLvl w:val="3"/>
              <w:rPr>
                <w:rFonts w:eastAsia="Times New Roman"/>
                <w:lang w:val="lt-LT"/>
              </w:rPr>
            </w:pPr>
            <w:r w:rsidRPr="0082519B">
              <w:rPr>
                <w:rFonts w:eastAsia="Times New Roman"/>
                <w:lang w:val="lt-LT"/>
              </w:rPr>
              <w:t>Stiprintuvo kanalo galia:</w:t>
            </w:r>
          </w:p>
          <w:p w14:paraId="0061C2B8" w14:textId="3C494667" w:rsidR="008B59D4" w:rsidRDefault="008B59D4" w:rsidP="00015673">
            <w:pPr>
              <w:keepNext/>
              <w:suppressAutoHyphens/>
              <w:overflowPunct w:val="0"/>
              <w:autoSpaceDE w:val="0"/>
              <w:textAlignment w:val="baseline"/>
              <w:outlineLvl w:val="3"/>
              <w:rPr>
                <w:rFonts w:eastAsia="Times New Roman"/>
                <w:lang w:val="lt-LT"/>
              </w:rPr>
            </w:pPr>
            <w:r w:rsidRPr="0082519B">
              <w:rPr>
                <w:rFonts w:eastAsia="Times New Roman"/>
                <w:lang w:val="lt-LT"/>
              </w:rPr>
              <w:t xml:space="preserve">ne mažiau 350 W prie 8 </w:t>
            </w:r>
            <w:proofErr w:type="spellStart"/>
            <w:r w:rsidRPr="0082519B">
              <w:rPr>
                <w:rFonts w:eastAsia="Times New Roman"/>
                <w:lang w:val="lt-LT"/>
              </w:rPr>
              <w:t>Ohm</w:t>
            </w:r>
            <w:proofErr w:type="spellEnd"/>
            <w:r w:rsidRPr="0082519B">
              <w:rPr>
                <w:rFonts w:eastAsia="Times New Roman"/>
                <w:lang w:val="lt-LT"/>
              </w:rPr>
              <w:t xml:space="preserve"> apkrovos</w:t>
            </w:r>
          </w:p>
          <w:p w14:paraId="4177B24F" w14:textId="5C169EFD" w:rsidR="008B59D4" w:rsidRPr="0082519B" w:rsidRDefault="008B59D4" w:rsidP="00015673">
            <w:pPr>
              <w:keepNext/>
              <w:suppressAutoHyphens/>
              <w:overflowPunct w:val="0"/>
              <w:autoSpaceDE w:val="0"/>
              <w:textAlignment w:val="baseline"/>
              <w:outlineLvl w:val="3"/>
              <w:rPr>
                <w:rFonts w:eastAsia="Times New Roman"/>
                <w:lang w:val="lt-LT"/>
              </w:rPr>
            </w:pPr>
            <w:r w:rsidRPr="0082519B">
              <w:rPr>
                <w:rFonts w:eastAsia="Times New Roman"/>
                <w:lang w:val="lt-LT"/>
              </w:rPr>
              <w:t xml:space="preserve">ne mažiau </w:t>
            </w:r>
            <w:r>
              <w:rPr>
                <w:rFonts w:eastAsia="Times New Roman"/>
                <w:lang w:val="lt-LT"/>
              </w:rPr>
              <w:t>58</w:t>
            </w:r>
            <w:r w:rsidRPr="0082519B">
              <w:rPr>
                <w:rFonts w:eastAsia="Times New Roman"/>
                <w:lang w:val="lt-LT"/>
              </w:rPr>
              <w:t xml:space="preserve">0 W prie </w:t>
            </w:r>
            <w:r>
              <w:rPr>
                <w:rFonts w:eastAsia="Times New Roman"/>
                <w:lang w:val="lt-LT"/>
              </w:rPr>
              <w:t>4</w:t>
            </w:r>
            <w:r w:rsidRPr="0082519B">
              <w:rPr>
                <w:rFonts w:eastAsia="Times New Roman"/>
                <w:lang w:val="lt-LT"/>
              </w:rPr>
              <w:t xml:space="preserve"> </w:t>
            </w:r>
            <w:proofErr w:type="spellStart"/>
            <w:r w:rsidRPr="0082519B">
              <w:rPr>
                <w:rFonts w:eastAsia="Times New Roman"/>
                <w:lang w:val="lt-LT"/>
              </w:rPr>
              <w:t>Ohm</w:t>
            </w:r>
            <w:proofErr w:type="spellEnd"/>
            <w:r w:rsidRPr="0082519B">
              <w:rPr>
                <w:rFonts w:eastAsia="Times New Roman"/>
                <w:lang w:val="lt-LT"/>
              </w:rPr>
              <w:t xml:space="preserve"> apkrovo</w:t>
            </w:r>
            <w:r>
              <w:rPr>
                <w:rFonts w:eastAsia="Times New Roman"/>
                <w:lang w:val="lt-LT"/>
              </w:rPr>
              <w:t>s.</w:t>
            </w:r>
          </w:p>
          <w:p w14:paraId="280053A6" w14:textId="6A923E49" w:rsidR="008B59D4" w:rsidRPr="0082519B" w:rsidRDefault="008B59D4" w:rsidP="00015673">
            <w:pPr>
              <w:keepNext/>
              <w:suppressAutoHyphens/>
              <w:overflowPunct w:val="0"/>
              <w:autoSpaceDE w:val="0"/>
              <w:textAlignment w:val="baseline"/>
              <w:outlineLvl w:val="3"/>
              <w:rPr>
                <w:rFonts w:eastAsia="Times New Roman"/>
                <w:lang w:val="lt-LT"/>
              </w:rPr>
            </w:pPr>
            <w:r w:rsidRPr="0082519B">
              <w:rPr>
                <w:rFonts w:eastAsia="Times New Roman"/>
                <w:lang w:val="lt-LT"/>
              </w:rPr>
              <w:t>THD dažnyje ne daugiau kaip 0,1%.</w:t>
            </w:r>
          </w:p>
          <w:p w14:paraId="2F95CC17" w14:textId="66D9EB77" w:rsidR="008B59D4" w:rsidRPr="0082519B" w:rsidRDefault="008B59D4" w:rsidP="00015673">
            <w:pPr>
              <w:keepNext/>
              <w:suppressAutoHyphens/>
              <w:overflowPunct w:val="0"/>
              <w:autoSpaceDE w:val="0"/>
              <w:textAlignment w:val="baseline"/>
              <w:outlineLvl w:val="3"/>
              <w:rPr>
                <w:rFonts w:eastAsia="Times New Roman"/>
                <w:lang w:val="lt-LT"/>
              </w:rPr>
            </w:pPr>
            <w:r w:rsidRPr="0082519B">
              <w:rPr>
                <w:rFonts w:eastAsia="Times New Roman"/>
                <w:lang w:val="lt-LT"/>
              </w:rPr>
              <w:t xml:space="preserve">Santykis signalas – triukšmas ne mažiau nei 105 </w:t>
            </w:r>
            <w:proofErr w:type="spellStart"/>
            <w:r w:rsidRPr="0082519B">
              <w:rPr>
                <w:rFonts w:eastAsia="Times New Roman"/>
                <w:lang w:val="lt-LT"/>
              </w:rPr>
              <w:t>dB</w:t>
            </w:r>
            <w:proofErr w:type="spellEnd"/>
            <w:r w:rsidRPr="0082519B">
              <w:rPr>
                <w:rFonts w:eastAsia="Times New Roman"/>
                <w:lang w:val="lt-LT"/>
              </w:rPr>
              <w:t>.</w:t>
            </w:r>
          </w:p>
          <w:p w14:paraId="20C35E75" w14:textId="7C90D128" w:rsidR="008B59D4" w:rsidRPr="0082519B" w:rsidRDefault="008B59D4" w:rsidP="00015673">
            <w:pPr>
              <w:keepNext/>
              <w:suppressAutoHyphens/>
              <w:overflowPunct w:val="0"/>
              <w:autoSpaceDE w:val="0"/>
              <w:textAlignment w:val="baseline"/>
              <w:outlineLvl w:val="3"/>
              <w:rPr>
                <w:rFonts w:eastAsia="Times New Roman"/>
                <w:lang w:val="lt-LT"/>
              </w:rPr>
            </w:pPr>
            <w:r w:rsidRPr="0082519B">
              <w:rPr>
                <w:rFonts w:eastAsia="Times New Roman"/>
                <w:lang w:val="lt-LT"/>
              </w:rPr>
              <w:t>Dažnių diapazonas turi būti ne siauresnis kaip nuo 20 Hz iki 20 000 Hz.</w:t>
            </w:r>
          </w:p>
          <w:p w14:paraId="6890A7BA" w14:textId="7D05E902" w:rsidR="008B59D4" w:rsidRDefault="008B59D4" w:rsidP="00015673">
            <w:pPr>
              <w:keepNext/>
              <w:suppressAutoHyphens/>
              <w:overflowPunct w:val="0"/>
              <w:autoSpaceDE w:val="0"/>
              <w:textAlignment w:val="baseline"/>
              <w:outlineLvl w:val="3"/>
              <w:rPr>
                <w:rFonts w:eastAsia="Times New Roman"/>
                <w:lang w:val="lt-LT"/>
              </w:rPr>
            </w:pPr>
            <w:r w:rsidRPr="0082519B">
              <w:rPr>
                <w:rFonts w:eastAsia="Times New Roman"/>
                <w:lang w:val="lt-LT"/>
              </w:rPr>
              <w:t xml:space="preserve">Stiprintuvas turi būti skirtas montavimui į </w:t>
            </w:r>
            <w:proofErr w:type="spellStart"/>
            <w:r w:rsidRPr="0082519B">
              <w:rPr>
                <w:rFonts w:eastAsia="Times New Roman"/>
                <w:lang w:val="lt-LT"/>
              </w:rPr>
              <w:t>Rack</w:t>
            </w:r>
            <w:proofErr w:type="spellEnd"/>
            <w:r w:rsidRPr="0082519B">
              <w:rPr>
                <w:rFonts w:eastAsia="Times New Roman"/>
                <w:lang w:val="lt-LT"/>
              </w:rPr>
              <w:t xml:space="preserve"> tipo 19“ spintą, aukštis ne daugiau 1U dydži</w:t>
            </w:r>
            <w:r>
              <w:rPr>
                <w:rFonts w:eastAsia="Times New Roman"/>
                <w:lang w:val="lt-LT"/>
              </w:rPr>
              <w:t>o.</w:t>
            </w:r>
          </w:p>
          <w:p w14:paraId="2BEAC908" w14:textId="2C062E2F" w:rsidR="008B59D4" w:rsidRPr="00015673" w:rsidRDefault="008B59D4" w:rsidP="00015673">
            <w:pPr>
              <w:keepNext/>
              <w:suppressAutoHyphens/>
              <w:overflowPunct w:val="0"/>
              <w:autoSpaceDE w:val="0"/>
              <w:textAlignment w:val="baseline"/>
              <w:outlineLvl w:val="3"/>
              <w:rPr>
                <w:rFonts w:eastAsia="Times New Roman"/>
                <w:lang w:val="lt-LT"/>
              </w:rPr>
            </w:pPr>
          </w:p>
        </w:tc>
        <w:tc>
          <w:tcPr>
            <w:tcW w:w="1984" w:type="dxa"/>
            <w:tcBorders>
              <w:top w:val="single" w:sz="4" w:space="0" w:color="auto"/>
              <w:left w:val="single" w:sz="4" w:space="0" w:color="auto"/>
              <w:bottom w:val="single" w:sz="4" w:space="0" w:color="auto"/>
              <w:right w:val="single" w:sz="4" w:space="0" w:color="auto"/>
            </w:tcBorders>
          </w:tcPr>
          <w:p w14:paraId="692EF1AC" w14:textId="042697EC" w:rsidR="008B59D4" w:rsidRPr="00DA48B1" w:rsidRDefault="008B59D4" w:rsidP="00015673">
            <w:pPr>
              <w:keepNext/>
              <w:suppressAutoHyphens/>
              <w:overflowPunct w:val="0"/>
              <w:autoSpaceDE w:val="0"/>
              <w:textAlignment w:val="baseline"/>
              <w:outlineLvl w:val="3"/>
              <w:rPr>
                <w:rFonts w:eastAsia="Times New Roman"/>
                <w:i/>
                <w:iCs/>
                <w:lang w:val="lt-LT"/>
              </w:rPr>
            </w:pPr>
          </w:p>
        </w:tc>
      </w:tr>
      <w:tr w:rsidR="008B59D4" w:rsidRPr="00695893" w14:paraId="44C3BC6F" w14:textId="77777777" w:rsidTr="00D61608">
        <w:trPr>
          <w:trHeight w:val="2052"/>
        </w:trPr>
        <w:tc>
          <w:tcPr>
            <w:tcW w:w="704" w:type="dxa"/>
            <w:tcBorders>
              <w:top w:val="single" w:sz="4" w:space="0" w:color="auto"/>
              <w:left w:val="single" w:sz="4" w:space="0" w:color="auto"/>
              <w:bottom w:val="single" w:sz="4" w:space="0" w:color="auto"/>
              <w:right w:val="single" w:sz="4" w:space="0" w:color="auto"/>
            </w:tcBorders>
          </w:tcPr>
          <w:p w14:paraId="454B46FA" w14:textId="3326CCB9" w:rsidR="008B59D4" w:rsidRPr="00BD35F1" w:rsidRDefault="008B59D4" w:rsidP="00015673">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12</w:t>
            </w:r>
            <w:r w:rsidR="006966BD">
              <w:rPr>
                <w:rFonts w:eastAsia="Times New Roman"/>
                <w:b/>
                <w:bCs/>
                <w:lang w:val="lt-LT"/>
              </w:rPr>
              <w:t>.</w:t>
            </w:r>
          </w:p>
          <w:p w14:paraId="3988258D" w14:textId="00651BE4" w:rsidR="008B59D4" w:rsidRPr="00BD35F1" w:rsidRDefault="008B59D4" w:rsidP="00015673">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7A3F0052" w14:textId="77777777" w:rsidR="006966BD" w:rsidRPr="006966BD" w:rsidRDefault="006966BD" w:rsidP="006966BD">
            <w:pPr>
              <w:keepNext/>
              <w:numPr>
                <w:ilvl w:val="3"/>
                <w:numId w:val="3"/>
              </w:numPr>
              <w:suppressAutoHyphens/>
              <w:overflowPunct w:val="0"/>
              <w:autoSpaceDE w:val="0"/>
              <w:textAlignment w:val="baseline"/>
              <w:outlineLvl w:val="3"/>
              <w:rPr>
                <w:rFonts w:eastAsia="Times New Roman"/>
                <w:b/>
                <w:bCs/>
                <w:lang w:val="lt-LT"/>
              </w:rPr>
            </w:pPr>
            <w:r w:rsidRPr="006966BD">
              <w:rPr>
                <w:rFonts w:eastAsia="Times New Roman"/>
                <w:b/>
                <w:bCs/>
                <w:lang w:val="lt-LT"/>
              </w:rPr>
              <w:t xml:space="preserve">Pagrindinė salės akustinė sistema, </w:t>
            </w:r>
          </w:p>
          <w:p w14:paraId="14D15884" w14:textId="5DFC3E14" w:rsidR="008B59D4" w:rsidRPr="00BD35F1" w:rsidRDefault="006966BD" w:rsidP="006966BD">
            <w:pPr>
              <w:keepNext/>
              <w:suppressAutoHyphens/>
              <w:overflowPunct w:val="0"/>
              <w:autoSpaceDE w:val="0"/>
              <w:textAlignment w:val="baseline"/>
              <w:outlineLvl w:val="3"/>
              <w:rPr>
                <w:rFonts w:eastAsia="Times New Roman"/>
                <w:b/>
                <w:bCs/>
                <w:lang w:val="lt-LT"/>
              </w:rPr>
            </w:pPr>
            <w:r w:rsidRPr="006966BD">
              <w:rPr>
                <w:rFonts w:eastAsia="Times New Roman"/>
                <w:b/>
                <w:bCs/>
                <w:lang w:val="lt-LT"/>
              </w:rPr>
              <w:t xml:space="preserve">4 </w:t>
            </w:r>
            <w:proofErr w:type="spellStart"/>
            <w:r w:rsidRPr="006966BD">
              <w:rPr>
                <w:rFonts w:eastAsia="Times New Roman"/>
                <w:b/>
                <w:bCs/>
                <w:lang w:val="lt-LT"/>
              </w:rPr>
              <w:t>kompl</w:t>
            </w:r>
            <w:proofErr w:type="spellEnd"/>
            <w:r w:rsidRPr="006966BD">
              <w:rPr>
                <w:rFonts w:eastAsia="Times New Roman"/>
                <w:b/>
                <w:bCs/>
                <w:lang w:val="lt-LT"/>
              </w:rPr>
              <w:t>.</w:t>
            </w:r>
          </w:p>
        </w:tc>
        <w:tc>
          <w:tcPr>
            <w:tcW w:w="5954" w:type="dxa"/>
            <w:tcBorders>
              <w:top w:val="single" w:sz="4" w:space="0" w:color="auto"/>
              <w:left w:val="single" w:sz="4" w:space="0" w:color="auto"/>
              <w:bottom w:val="single" w:sz="4" w:space="0" w:color="auto"/>
              <w:right w:val="single" w:sz="4" w:space="0" w:color="auto"/>
            </w:tcBorders>
          </w:tcPr>
          <w:p w14:paraId="6118689E" w14:textId="1A5A49E3" w:rsidR="008B59D4" w:rsidRPr="00BD35F1" w:rsidRDefault="008B59D4" w:rsidP="00015673">
            <w:pPr>
              <w:keepNext/>
              <w:suppressAutoHyphens/>
              <w:overflowPunct w:val="0"/>
              <w:autoSpaceDE w:val="0"/>
              <w:textAlignment w:val="baseline"/>
              <w:outlineLvl w:val="3"/>
              <w:rPr>
                <w:rFonts w:eastAsia="Times New Roman"/>
                <w:b/>
                <w:bCs/>
                <w:lang w:val="lt-LT"/>
              </w:rPr>
            </w:pPr>
            <w:r w:rsidRPr="00BD35F1">
              <w:rPr>
                <w:rFonts w:eastAsia="Times New Roman"/>
                <w:b/>
                <w:bCs/>
                <w:lang w:val="lt-LT"/>
              </w:rPr>
              <w:t>Nurodyti gamintoją ir modelį.</w:t>
            </w:r>
          </w:p>
          <w:p w14:paraId="48D4A29B" w14:textId="77777777" w:rsidR="008B59D4" w:rsidRPr="00BD35F1" w:rsidRDefault="008B59D4" w:rsidP="00015673">
            <w:pPr>
              <w:keepNext/>
              <w:suppressAutoHyphens/>
              <w:overflowPunct w:val="0"/>
              <w:autoSpaceDE w:val="0"/>
              <w:textAlignment w:val="baseline"/>
              <w:outlineLvl w:val="3"/>
              <w:rPr>
                <w:rFonts w:eastAsia="Times New Roman"/>
                <w:b/>
                <w:bCs/>
                <w:lang w:val="lt-LT"/>
              </w:rPr>
            </w:pPr>
          </w:p>
          <w:p w14:paraId="5237B32A" w14:textId="77777777" w:rsidR="008B59D4" w:rsidRPr="00BD35F1" w:rsidRDefault="008B59D4" w:rsidP="00015673">
            <w:pPr>
              <w:pStyle w:val="Default"/>
              <w:jc w:val="both"/>
            </w:pPr>
            <w:r w:rsidRPr="00BD35F1">
              <w:t xml:space="preserve">Žemųjų dažnių koaksialinio garsiakalbio diametras turi būti 3” (+/-1”); </w:t>
            </w:r>
          </w:p>
          <w:p w14:paraId="72C88FDE" w14:textId="77777777" w:rsidR="008B59D4" w:rsidRPr="00BD35F1" w:rsidRDefault="008B59D4" w:rsidP="00015673">
            <w:pPr>
              <w:pStyle w:val="Default"/>
              <w:jc w:val="both"/>
            </w:pPr>
            <w:r w:rsidRPr="00BD35F1">
              <w:t xml:space="preserve">Aukštųjų dažnių garsiakalbio diametras turi būti ne mažesnis nei 0.7”; </w:t>
            </w:r>
          </w:p>
          <w:p w14:paraId="624A2E91" w14:textId="77777777" w:rsidR="008B59D4" w:rsidRPr="00BD35F1" w:rsidRDefault="008B59D4" w:rsidP="00015673">
            <w:pPr>
              <w:pStyle w:val="Default"/>
              <w:jc w:val="both"/>
            </w:pPr>
            <w:r w:rsidRPr="00BD35F1">
              <w:t xml:space="preserve">Atkuriamų garso dažnių juosta ne siauresnė kaip 145 Hz - 18 </w:t>
            </w:r>
            <w:proofErr w:type="spellStart"/>
            <w:r w:rsidRPr="00BD35F1">
              <w:t>kHz</w:t>
            </w:r>
            <w:proofErr w:type="spellEnd"/>
            <w:r w:rsidRPr="00BD35F1">
              <w:t xml:space="preserve"> (+/-3 </w:t>
            </w:r>
            <w:proofErr w:type="spellStart"/>
            <w:r w:rsidRPr="00BD35F1">
              <w:t>dB</w:t>
            </w:r>
            <w:proofErr w:type="spellEnd"/>
            <w:r w:rsidRPr="00BD35F1">
              <w:t xml:space="preserve">); </w:t>
            </w:r>
          </w:p>
          <w:p w14:paraId="56A55BC0" w14:textId="33EEC6B4" w:rsidR="008B59D4" w:rsidRPr="00BD35F1" w:rsidRDefault="008B59D4" w:rsidP="00015673">
            <w:pPr>
              <w:pStyle w:val="Default"/>
              <w:jc w:val="both"/>
            </w:pPr>
            <w:r w:rsidRPr="00BD35F1">
              <w:t>Maksimalus sukuriamas</w:t>
            </w:r>
            <w:r>
              <w:t xml:space="preserve"> garso</w:t>
            </w:r>
            <w:r w:rsidRPr="00BD35F1">
              <w:t xml:space="preserve"> slėgis turi būti ne mažesnis nei 108 </w:t>
            </w:r>
            <w:proofErr w:type="spellStart"/>
            <w:r w:rsidRPr="00BD35F1">
              <w:t>dB</w:t>
            </w:r>
            <w:proofErr w:type="spellEnd"/>
            <w:r w:rsidRPr="00BD35F1">
              <w:t>;</w:t>
            </w:r>
          </w:p>
          <w:p w14:paraId="20BDBCFA" w14:textId="52E963C4" w:rsidR="008B59D4" w:rsidRPr="00BD35F1" w:rsidRDefault="008B59D4" w:rsidP="00015673">
            <w:pPr>
              <w:pStyle w:val="Default"/>
              <w:jc w:val="both"/>
            </w:pPr>
            <w:proofErr w:type="spellStart"/>
            <w:r w:rsidRPr="00BD35F1">
              <w:t>Kryptiškumas</w:t>
            </w:r>
            <w:proofErr w:type="spellEnd"/>
            <w:r w:rsidRPr="00BD35F1">
              <w:t xml:space="preserve"> – 110 laipsnių kūginė charakteristika (leistina +/-10 laipsnių tolerancija);</w:t>
            </w:r>
          </w:p>
          <w:p w14:paraId="2A078FB3" w14:textId="5EA5300A" w:rsidR="008B59D4" w:rsidRPr="00BD35F1" w:rsidRDefault="008B59D4" w:rsidP="00015673">
            <w:pPr>
              <w:pStyle w:val="Default"/>
              <w:jc w:val="both"/>
            </w:pPr>
            <w:r w:rsidRPr="00BD35F1">
              <w:t>Svoris ne daugiau nei 2 kg;</w:t>
            </w:r>
          </w:p>
          <w:p w14:paraId="7F208770" w14:textId="0230E7AC" w:rsidR="008B59D4" w:rsidRPr="00BD35F1" w:rsidRDefault="008B59D4" w:rsidP="00015673">
            <w:pPr>
              <w:pStyle w:val="Default"/>
              <w:jc w:val="both"/>
            </w:pPr>
            <w:r w:rsidRPr="00BD35F1">
              <w:t>Matmenys ne didesni nei 130x130x130 mm (</w:t>
            </w:r>
            <w:proofErr w:type="spellStart"/>
            <w:r w:rsidRPr="00BD35F1">
              <w:t>AxPxG</w:t>
            </w:r>
            <w:proofErr w:type="spellEnd"/>
            <w:r w:rsidRPr="00BD35F1">
              <w:t>);</w:t>
            </w:r>
          </w:p>
          <w:p w14:paraId="1DF8C37C" w14:textId="730963CB" w:rsidR="008B59D4" w:rsidRPr="00BD35F1" w:rsidRDefault="008B59D4" w:rsidP="00015673">
            <w:pPr>
              <w:pStyle w:val="Default"/>
              <w:jc w:val="both"/>
            </w:pPr>
            <w:r w:rsidRPr="00BD35F1">
              <w:t>Turi būti komplektuojama su laikikliu, kuris būtų tinkamas montuoti nuo lubų.</w:t>
            </w:r>
          </w:p>
          <w:p w14:paraId="09A22A56" w14:textId="77777777" w:rsidR="008B59D4" w:rsidRPr="00BD35F1" w:rsidRDefault="008B59D4" w:rsidP="008C1799">
            <w:pPr>
              <w:keepNext/>
              <w:suppressAutoHyphens/>
              <w:overflowPunct w:val="0"/>
              <w:autoSpaceDE w:val="0"/>
              <w:textAlignment w:val="baseline"/>
              <w:outlineLvl w:val="3"/>
              <w:rPr>
                <w:rFonts w:eastAsia="Times New Roman"/>
                <w:lang w:val="lt-LT"/>
              </w:rPr>
            </w:pPr>
            <w:r w:rsidRPr="00BD35F1">
              <w:rPr>
                <w:rFonts w:eastAsia="Times New Roman"/>
                <w:lang w:val="lt-LT"/>
              </w:rPr>
              <w:t xml:space="preserve">Įrenginys turi būti sumontuotas, prijungtas į bendrą salės įgarsinimo sistemą ir suderintas. </w:t>
            </w:r>
          </w:p>
          <w:p w14:paraId="2D3ED666" w14:textId="77777777" w:rsidR="008B59D4" w:rsidRPr="00BD35F1" w:rsidRDefault="008B59D4" w:rsidP="008C1799">
            <w:pPr>
              <w:keepNext/>
              <w:suppressAutoHyphens/>
              <w:overflowPunct w:val="0"/>
              <w:autoSpaceDE w:val="0"/>
              <w:textAlignment w:val="baseline"/>
              <w:outlineLvl w:val="3"/>
              <w:rPr>
                <w:rFonts w:eastAsia="Times New Roman"/>
                <w:lang w:val="lt-LT"/>
              </w:rPr>
            </w:pPr>
            <w:r w:rsidRPr="00BD35F1">
              <w:rPr>
                <w:rFonts w:eastAsia="Times New Roman"/>
                <w:lang w:val="lt-LT"/>
              </w:rPr>
              <w:t>Visų akustinių sistemų garso parametrai turi būti suderinti su matavimų mikrofonu ir profesionalia programine įranga (SMAART, SATLIVE ar lygiaverte).</w:t>
            </w:r>
          </w:p>
          <w:p w14:paraId="37156744" w14:textId="5EB3C086" w:rsidR="008B59D4" w:rsidRPr="00BD35F1" w:rsidRDefault="008B59D4" w:rsidP="00015673">
            <w:pPr>
              <w:keepNext/>
              <w:suppressAutoHyphens/>
              <w:overflowPunct w:val="0"/>
              <w:autoSpaceDE w:val="0"/>
              <w:textAlignment w:val="baseline"/>
              <w:outlineLvl w:val="3"/>
              <w:rPr>
                <w:rFonts w:eastAsia="Times New Roman"/>
                <w:b/>
                <w:bCs/>
                <w:lang w:val="lt-LT"/>
              </w:rPr>
            </w:pPr>
          </w:p>
        </w:tc>
        <w:tc>
          <w:tcPr>
            <w:tcW w:w="1984" w:type="dxa"/>
            <w:tcBorders>
              <w:top w:val="single" w:sz="4" w:space="0" w:color="auto"/>
              <w:left w:val="single" w:sz="4" w:space="0" w:color="auto"/>
              <w:bottom w:val="single" w:sz="4" w:space="0" w:color="auto"/>
              <w:right w:val="single" w:sz="4" w:space="0" w:color="auto"/>
            </w:tcBorders>
          </w:tcPr>
          <w:p w14:paraId="4B277BC3" w14:textId="77777777" w:rsidR="008B59D4" w:rsidRPr="008E632A" w:rsidRDefault="008B59D4" w:rsidP="00015673">
            <w:pPr>
              <w:keepNext/>
              <w:suppressAutoHyphens/>
              <w:overflowPunct w:val="0"/>
              <w:autoSpaceDE w:val="0"/>
              <w:textAlignment w:val="baseline"/>
              <w:outlineLvl w:val="3"/>
              <w:rPr>
                <w:rFonts w:eastAsia="Times New Roman"/>
                <w:i/>
                <w:iCs/>
                <w:highlight w:val="yellow"/>
                <w:lang w:val="lt-LT"/>
              </w:rPr>
            </w:pPr>
          </w:p>
        </w:tc>
      </w:tr>
      <w:tr w:rsidR="008B59D4" w:rsidRPr="00695893" w14:paraId="3996606B" w14:textId="77777777" w:rsidTr="00D61608">
        <w:trPr>
          <w:trHeight w:val="1160"/>
        </w:trPr>
        <w:tc>
          <w:tcPr>
            <w:tcW w:w="704" w:type="dxa"/>
            <w:tcBorders>
              <w:top w:val="single" w:sz="4" w:space="0" w:color="auto"/>
              <w:left w:val="single" w:sz="4" w:space="0" w:color="auto"/>
              <w:bottom w:val="single" w:sz="4" w:space="0" w:color="auto"/>
              <w:right w:val="single" w:sz="4" w:space="0" w:color="auto"/>
            </w:tcBorders>
          </w:tcPr>
          <w:p w14:paraId="306EC8CA" w14:textId="41EBAB35" w:rsidR="008B59D4" w:rsidRPr="0082519B" w:rsidRDefault="008B59D4" w:rsidP="008C1799">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lastRenderedPageBreak/>
              <w:t>13</w:t>
            </w:r>
            <w:r w:rsidR="00533938">
              <w:rPr>
                <w:rFonts w:eastAsia="Times New Roman"/>
                <w:b/>
                <w:bCs/>
                <w:lang w:val="lt-LT"/>
              </w:rPr>
              <w:t>.</w:t>
            </w:r>
            <w:r w:rsidRPr="0082519B">
              <w:rPr>
                <w:rFonts w:eastAsia="Times New Roman"/>
                <w:b/>
                <w:bCs/>
                <w:lang w:val="lt-LT"/>
              </w:rPr>
              <w:t xml:space="preserve"> </w:t>
            </w:r>
          </w:p>
          <w:p w14:paraId="2C71977A" w14:textId="15018DCC" w:rsidR="008B59D4" w:rsidRPr="0082519B" w:rsidRDefault="008B59D4" w:rsidP="008C1799">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0BF5F76D" w14:textId="77777777" w:rsidR="00533938" w:rsidRPr="00533938" w:rsidRDefault="00533938" w:rsidP="00533938">
            <w:pPr>
              <w:keepNext/>
              <w:numPr>
                <w:ilvl w:val="3"/>
                <w:numId w:val="3"/>
              </w:numPr>
              <w:suppressAutoHyphens/>
              <w:overflowPunct w:val="0"/>
              <w:autoSpaceDE w:val="0"/>
              <w:textAlignment w:val="baseline"/>
              <w:outlineLvl w:val="3"/>
              <w:rPr>
                <w:rFonts w:eastAsia="Times New Roman"/>
                <w:b/>
                <w:bCs/>
                <w:lang w:val="lt-LT"/>
              </w:rPr>
            </w:pPr>
            <w:r w:rsidRPr="00533938">
              <w:rPr>
                <w:rFonts w:eastAsia="Times New Roman"/>
                <w:b/>
                <w:bCs/>
                <w:lang w:val="lt-LT"/>
              </w:rPr>
              <w:t xml:space="preserve">Automatizuoto valdymo procesorius, </w:t>
            </w:r>
          </w:p>
          <w:p w14:paraId="04819E3F" w14:textId="7621C45F" w:rsidR="008B59D4" w:rsidRPr="0082519B" w:rsidRDefault="00533938" w:rsidP="00533938">
            <w:pPr>
              <w:keepNext/>
              <w:suppressAutoHyphens/>
              <w:overflowPunct w:val="0"/>
              <w:autoSpaceDE w:val="0"/>
              <w:textAlignment w:val="baseline"/>
              <w:outlineLvl w:val="3"/>
              <w:rPr>
                <w:rFonts w:eastAsia="Times New Roman"/>
                <w:b/>
                <w:bCs/>
                <w:lang w:val="lt-LT"/>
              </w:rPr>
            </w:pPr>
            <w:r w:rsidRPr="00533938">
              <w:rPr>
                <w:rFonts w:eastAsia="Times New Roman"/>
                <w:b/>
                <w:bCs/>
                <w:lang w:val="lt-LT"/>
              </w:rPr>
              <w:t>1 vnt.</w:t>
            </w:r>
          </w:p>
        </w:tc>
        <w:tc>
          <w:tcPr>
            <w:tcW w:w="5954" w:type="dxa"/>
            <w:tcBorders>
              <w:top w:val="single" w:sz="4" w:space="0" w:color="auto"/>
              <w:left w:val="single" w:sz="4" w:space="0" w:color="auto"/>
              <w:bottom w:val="single" w:sz="4" w:space="0" w:color="auto"/>
              <w:right w:val="single" w:sz="4" w:space="0" w:color="auto"/>
            </w:tcBorders>
          </w:tcPr>
          <w:p w14:paraId="3959CCE7" w14:textId="7A35FEEC" w:rsidR="008B59D4" w:rsidRDefault="008B59D4" w:rsidP="008C1799">
            <w:pPr>
              <w:keepNext/>
              <w:suppressAutoHyphens/>
              <w:overflowPunct w:val="0"/>
              <w:autoSpaceDE w:val="0"/>
              <w:textAlignment w:val="baseline"/>
              <w:outlineLvl w:val="3"/>
              <w:rPr>
                <w:rFonts w:eastAsia="Times New Roman"/>
                <w:b/>
                <w:bCs/>
                <w:lang w:val="lt-LT"/>
              </w:rPr>
            </w:pPr>
            <w:r w:rsidRPr="0082519B">
              <w:rPr>
                <w:rFonts w:eastAsia="Times New Roman"/>
                <w:b/>
                <w:bCs/>
                <w:lang w:val="lt-LT"/>
              </w:rPr>
              <w:t>Nurodyti gamintoją ir modelį.</w:t>
            </w:r>
          </w:p>
          <w:p w14:paraId="0A6F3659" w14:textId="77777777" w:rsidR="008B59D4" w:rsidRDefault="008B59D4" w:rsidP="008C1799">
            <w:pPr>
              <w:keepNext/>
              <w:suppressAutoHyphens/>
              <w:overflowPunct w:val="0"/>
              <w:autoSpaceDE w:val="0"/>
              <w:textAlignment w:val="baseline"/>
              <w:outlineLvl w:val="3"/>
              <w:rPr>
                <w:rFonts w:eastAsia="Times New Roman"/>
                <w:b/>
                <w:bCs/>
                <w:lang w:val="lt-LT"/>
              </w:rPr>
            </w:pPr>
          </w:p>
          <w:p w14:paraId="7012E51E" w14:textId="45167ABB" w:rsidR="008B59D4" w:rsidRPr="008C1799" w:rsidRDefault="008B59D4" w:rsidP="008C1799">
            <w:pPr>
              <w:keepNext/>
              <w:suppressAutoHyphens/>
              <w:overflowPunct w:val="0"/>
              <w:autoSpaceDE w:val="0"/>
              <w:textAlignment w:val="baseline"/>
              <w:outlineLvl w:val="3"/>
              <w:rPr>
                <w:rFonts w:eastAsia="Times New Roman"/>
                <w:lang w:val="lt-LT"/>
              </w:rPr>
            </w:pPr>
            <w:r w:rsidRPr="008C1799">
              <w:rPr>
                <w:rFonts w:eastAsia="Times New Roman"/>
                <w:lang w:val="lt-LT"/>
              </w:rPr>
              <w:t>Skirtas automatizuotam salės įrangos valdymui.</w:t>
            </w:r>
          </w:p>
          <w:p w14:paraId="1FECB4F9" w14:textId="77777777" w:rsidR="008B59D4" w:rsidRPr="008C1799" w:rsidRDefault="008B59D4" w:rsidP="008C1799">
            <w:pPr>
              <w:keepNext/>
              <w:suppressAutoHyphens/>
              <w:overflowPunct w:val="0"/>
              <w:autoSpaceDE w:val="0"/>
              <w:textAlignment w:val="baseline"/>
              <w:outlineLvl w:val="3"/>
              <w:rPr>
                <w:rFonts w:eastAsia="Times New Roman"/>
                <w:lang w:val="lt-LT"/>
              </w:rPr>
            </w:pPr>
            <w:r w:rsidRPr="008C1799">
              <w:rPr>
                <w:rFonts w:eastAsia="Times New Roman"/>
                <w:lang w:val="lt-LT"/>
              </w:rPr>
              <w:t>Operatyviosios atmintinės talpa turi būti ne mažiau 1 GB.</w:t>
            </w:r>
          </w:p>
          <w:p w14:paraId="56E77EB6" w14:textId="77777777" w:rsidR="008B59D4" w:rsidRPr="008C1799" w:rsidRDefault="008B59D4" w:rsidP="008C1799">
            <w:pPr>
              <w:keepNext/>
              <w:suppressAutoHyphens/>
              <w:overflowPunct w:val="0"/>
              <w:autoSpaceDE w:val="0"/>
              <w:textAlignment w:val="baseline"/>
              <w:outlineLvl w:val="3"/>
              <w:rPr>
                <w:rFonts w:eastAsia="Times New Roman"/>
                <w:lang w:val="lt-LT"/>
              </w:rPr>
            </w:pPr>
            <w:r w:rsidRPr="008C1799">
              <w:rPr>
                <w:rFonts w:eastAsia="Times New Roman"/>
                <w:lang w:val="lt-LT"/>
              </w:rPr>
              <w:t>Pastoviosios atminties talpa turi būti ne mažiau 8 GB.</w:t>
            </w:r>
          </w:p>
          <w:p w14:paraId="09F4E62F" w14:textId="77777777" w:rsidR="008B59D4" w:rsidRPr="008C1799" w:rsidRDefault="008B59D4" w:rsidP="008C1799">
            <w:pPr>
              <w:keepNext/>
              <w:suppressAutoHyphens/>
              <w:overflowPunct w:val="0"/>
              <w:autoSpaceDE w:val="0"/>
              <w:textAlignment w:val="baseline"/>
              <w:outlineLvl w:val="3"/>
              <w:rPr>
                <w:rFonts w:eastAsia="Times New Roman"/>
                <w:lang w:val="lt-LT"/>
              </w:rPr>
            </w:pPr>
            <w:r w:rsidRPr="008C1799">
              <w:rPr>
                <w:rFonts w:eastAsia="Times New Roman"/>
                <w:lang w:val="lt-LT"/>
              </w:rPr>
              <w:t>Turi būti galimybė išplėsti pastoviosios atminties kiekį iki 1 TB.</w:t>
            </w:r>
          </w:p>
          <w:p w14:paraId="132F594A" w14:textId="77777777" w:rsidR="008B59D4" w:rsidRPr="008C1799" w:rsidRDefault="008B59D4" w:rsidP="008C1799">
            <w:pPr>
              <w:keepNext/>
              <w:suppressAutoHyphens/>
              <w:overflowPunct w:val="0"/>
              <w:autoSpaceDE w:val="0"/>
              <w:textAlignment w:val="baseline"/>
              <w:outlineLvl w:val="3"/>
              <w:rPr>
                <w:rFonts w:eastAsia="Times New Roman"/>
                <w:lang w:val="lt-LT"/>
              </w:rPr>
            </w:pPr>
            <w:r w:rsidRPr="008C1799">
              <w:rPr>
                <w:rFonts w:eastAsia="Times New Roman"/>
                <w:lang w:val="lt-LT"/>
              </w:rPr>
              <w:t>Turi turėti galimybę valdyti išorinį įrenginį dvikrypte RS-232 arba lygiaverte sąsaja.</w:t>
            </w:r>
          </w:p>
          <w:p w14:paraId="1A8138E9" w14:textId="77777777" w:rsidR="008B59D4" w:rsidRPr="008C1799" w:rsidRDefault="008B59D4" w:rsidP="008C1799">
            <w:pPr>
              <w:keepNext/>
              <w:suppressAutoHyphens/>
              <w:overflowPunct w:val="0"/>
              <w:autoSpaceDE w:val="0"/>
              <w:textAlignment w:val="baseline"/>
              <w:outlineLvl w:val="3"/>
              <w:rPr>
                <w:rFonts w:eastAsia="Times New Roman"/>
                <w:lang w:val="lt-LT"/>
              </w:rPr>
            </w:pPr>
            <w:r w:rsidRPr="008C1799">
              <w:rPr>
                <w:rFonts w:eastAsia="Times New Roman"/>
                <w:lang w:val="lt-LT"/>
              </w:rPr>
              <w:t>Turi turėti galimybę valdyti išorinį įrenginį vienkrypte RS-232 arba lygiaverte sąsaja.</w:t>
            </w:r>
          </w:p>
          <w:p w14:paraId="6A7111FE" w14:textId="77777777" w:rsidR="008B59D4" w:rsidRPr="008C1799" w:rsidRDefault="008B59D4" w:rsidP="008C1799">
            <w:pPr>
              <w:keepNext/>
              <w:suppressAutoHyphens/>
              <w:overflowPunct w:val="0"/>
              <w:autoSpaceDE w:val="0"/>
              <w:textAlignment w:val="baseline"/>
              <w:outlineLvl w:val="3"/>
              <w:rPr>
                <w:rFonts w:eastAsia="Times New Roman"/>
                <w:lang w:val="lt-LT"/>
              </w:rPr>
            </w:pPr>
            <w:r w:rsidRPr="008C1799">
              <w:rPr>
                <w:rFonts w:eastAsia="Times New Roman"/>
                <w:lang w:val="lt-LT"/>
              </w:rPr>
              <w:t>Turi turėti ne mažiau nei 2 relines išvestis, ne mažiau 2-ių skaitmeninių įvesčių.</w:t>
            </w:r>
          </w:p>
          <w:p w14:paraId="0ECC24D4" w14:textId="77777777" w:rsidR="008B59D4" w:rsidRPr="008C1799" w:rsidRDefault="008B59D4" w:rsidP="008C1799">
            <w:pPr>
              <w:keepNext/>
              <w:suppressAutoHyphens/>
              <w:overflowPunct w:val="0"/>
              <w:autoSpaceDE w:val="0"/>
              <w:textAlignment w:val="baseline"/>
              <w:outlineLvl w:val="3"/>
              <w:rPr>
                <w:rFonts w:eastAsia="Times New Roman"/>
                <w:lang w:val="lt-LT"/>
              </w:rPr>
            </w:pPr>
            <w:r w:rsidRPr="008C1799">
              <w:rPr>
                <w:rFonts w:eastAsia="Times New Roman"/>
                <w:lang w:val="lt-LT"/>
              </w:rPr>
              <w:t>Turi būti integruotas WEB serveris.</w:t>
            </w:r>
          </w:p>
          <w:p w14:paraId="48AD8D8A" w14:textId="77777777" w:rsidR="008B59D4" w:rsidRPr="008C1799" w:rsidRDefault="008B59D4" w:rsidP="008C1799">
            <w:pPr>
              <w:keepNext/>
              <w:suppressAutoHyphens/>
              <w:overflowPunct w:val="0"/>
              <w:autoSpaceDE w:val="0"/>
              <w:textAlignment w:val="baseline"/>
              <w:outlineLvl w:val="3"/>
              <w:rPr>
                <w:rFonts w:eastAsia="Times New Roman"/>
                <w:lang w:val="lt-LT"/>
              </w:rPr>
            </w:pPr>
            <w:r w:rsidRPr="008C1799">
              <w:rPr>
                <w:rFonts w:eastAsia="Times New Roman"/>
                <w:lang w:val="lt-LT"/>
              </w:rPr>
              <w:t xml:space="preserve">Turi būti palaikomos funkcijos: SMTP klientas, SSH, SSL, </w:t>
            </w:r>
            <w:proofErr w:type="spellStart"/>
            <w:r w:rsidRPr="008C1799">
              <w:rPr>
                <w:rFonts w:eastAsia="Times New Roman"/>
                <w:lang w:val="lt-LT"/>
              </w:rPr>
              <w:t>Active</w:t>
            </w:r>
            <w:proofErr w:type="spellEnd"/>
            <w:r w:rsidRPr="008C1799">
              <w:rPr>
                <w:rFonts w:eastAsia="Times New Roman"/>
                <w:lang w:val="lt-LT"/>
              </w:rPr>
              <w:t xml:space="preserve"> </w:t>
            </w:r>
            <w:proofErr w:type="spellStart"/>
            <w:r w:rsidRPr="008C1799">
              <w:rPr>
                <w:rFonts w:eastAsia="Times New Roman"/>
                <w:lang w:val="lt-LT"/>
              </w:rPr>
              <w:t>Directory</w:t>
            </w:r>
            <w:proofErr w:type="spellEnd"/>
            <w:r w:rsidRPr="008C1799">
              <w:rPr>
                <w:rFonts w:eastAsia="Times New Roman"/>
                <w:lang w:val="lt-LT"/>
              </w:rPr>
              <w:t xml:space="preserve"> autentifikacija, HTTPS.</w:t>
            </w:r>
          </w:p>
          <w:p w14:paraId="059A3B06" w14:textId="77777777" w:rsidR="008B59D4" w:rsidRDefault="008B59D4" w:rsidP="008C1799">
            <w:pPr>
              <w:keepNext/>
              <w:suppressAutoHyphens/>
              <w:overflowPunct w:val="0"/>
              <w:autoSpaceDE w:val="0"/>
              <w:textAlignment w:val="baseline"/>
              <w:outlineLvl w:val="3"/>
              <w:rPr>
                <w:rFonts w:eastAsia="Times New Roman"/>
                <w:lang w:val="lt-LT"/>
              </w:rPr>
            </w:pPr>
            <w:r w:rsidRPr="008C1799">
              <w:rPr>
                <w:rFonts w:eastAsia="Times New Roman"/>
                <w:lang w:val="lt-LT"/>
              </w:rPr>
              <w:t xml:space="preserve">Turi būti </w:t>
            </w:r>
            <w:proofErr w:type="spellStart"/>
            <w:r w:rsidRPr="008C1799">
              <w:rPr>
                <w:rFonts w:eastAsia="Times New Roman"/>
                <w:lang w:val="lt-LT"/>
              </w:rPr>
              <w:t>PoE</w:t>
            </w:r>
            <w:proofErr w:type="spellEnd"/>
            <w:r w:rsidRPr="008C1799">
              <w:rPr>
                <w:rFonts w:eastAsia="Times New Roman"/>
                <w:lang w:val="lt-LT"/>
              </w:rPr>
              <w:t xml:space="preserve"> maitinimo galimybė.</w:t>
            </w:r>
          </w:p>
          <w:p w14:paraId="1CCCEFE6" w14:textId="573CAB59" w:rsidR="008B59D4" w:rsidRPr="008C1799" w:rsidRDefault="008B59D4" w:rsidP="008C1799">
            <w:pPr>
              <w:keepNext/>
              <w:suppressAutoHyphens/>
              <w:overflowPunct w:val="0"/>
              <w:autoSpaceDE w:val="0"/>
              <w:textAlignment w:val="baseline"/>
              <w:outlineLvl w:val="3"/>
              <w:rPr>
                <w:rFonts w:eastAsia="Times New Roman"/>
                <w:lang w:val="lt-LT"/>
              </w:rPr>
            </w:pPr>
          </w:p>
        </w:tc>
        <w:tc>
          <w:tcPr>
            <w:tcW w:w="1984" w:type="dxa"/>
            <w:tcBorders>
              <w:top w:val="single" w:sz="4" w:space="0" w:color="auto"/>
              <w:left w:val="single" w:sz="4" w:space="0" w:color="auto"/>
              <w:bottom w:val="single" w:sz="4" w:space="0" w:color="auto"/>
              <w:right w:val="single" w:sz="4" w:space="0" w:color="auto"/>
            </w:tcBorders>
          </w:tcPr>
          <w:p w14:paraId="7D1C1674" w14:textId="77777777" w:rsidR="008B59D4" w:rsidRPr="00DA48B1" w:rsidRDefault="008B59D4" w:rsidP="00015673">
            <w:pPr>
              <w:keepNext/>
              <w:suppressAutoHyphens/>
              <w:overflowPunct w:val="0"/>
              <w:autoSpaceDE w:val="0"/>
              <w:textAlignment w:val="baseline"/>
              <w:outlineLvl w:val="3"/>
              <w:rPr>
                <w:rFonts w:eastAsia="Times New Roman"/>
                <w:i/>
                <w:iCs/>
                <w:lang w:val="lt-LT"/>
              </w:rPr>
            </w:pPr>
          </w:p>
        </w:tc>
      </w:tr>
      <w:tr w:rsidR="008B59D4" w:rsidRPr="00695893" w14:paraId="0A10E98D" w14:textId="77777777" w:rsidTr="00D61608">
        <w:trPr>
          <w:trHeight w:val="2052"/>
        </w:trPr>
        <w:tc>
          <w:tcPr>
            <w:tcW w:w="704" w:type="dxa"/>
            <w:tcBorders>
              <w:top w:val="single" w:sz="4" w:space="0" w:color="auto"/>
              <w:left w:val="single" w:sz="4" w:space="0" w:color="auto"/>
              <w:bottom w:val="single" w:sz="4" w:space="0" w:color="auto"/>
              <w:right w:val="single" w:sz="4" w:space="0" w:color="auto"/>
            </w:tcBorders>
          </w:tcPr>
          <w:p w14:paraId="0AABD458" w14:textId="402D06D7" w:rsidR="008B59D4" w:rsidRPr="0082519B" w:rsidRDefault="008B59D4" w:rsidP="008C1799">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14</w:t>
            </w:r>
            <w:r w:rsidR="00367BFB">
              <w:rPr>
                <w:rFonts w:eastAsia="Times New Roman"/>
                <w:b/>
                <w:bCs/>
                <w:lang w:val="lt-LT"/>
              </w:rPr>
              <w:t>.</w:t>
            </w:r>
          </w:p>
          <w:p w14:paraId="227D35EA" w14:textId="2BF5BDDE" w:rsidR="008B59D4" w:rsidRPr="0082519B" w:rsidRDefault="008B59D4" w:rsidP="008C1799">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744632A2" w14:textId="77777777" w:rsidR="00367BFB" w:rsidRPr="00367BFB" w:rsidRDefault="00367BFB" w:rsidP="00367BFB">
            <w:pPr>
              <w:keepNext/>
              <w:numPr>
                <w:ilvl w:val="3"/>
                <w:numId w:val="3"/>
              </w:numPr>
              <w:suppressAutoHyphens/>
              <w:overflowPunct w:val="0"/>
              <w:autoSpaceDE w:val="0"/>
              <w:textAlignment w:val="baseline"/>
              <w:outlineLvl w:val="3"/>
              <w:rPr>
                <w:rFonts w:eastAsia="Times New Roman"/>
                <w:b/>
                <w:bCs/>
                <w:lang w:val="lt-LT"/>
              </w:rPr>
            </w:pPr>
            <w:r w:rsidRPr="00367BFB">
              <w:rPr>
                <w:rFonts w:eastAsia="Times New Roman"/>
                <w:b/>
                <w:bCs/>
                <w:lang w:val="lt-LT"/>
              </w:rPr>
              <w:t xml:space="preserve">Vaizdo monitorius pirmininkaujančiam, </w:t>
            </w:r>
          </w:p>
          <w:p w14:paraId="78B2D588" w14:textId="441155C8" w:rsidR="008B59D4" w:rsidRPr="006C5CEE" w:rsidRDefault="00367BFB" w:rsidP="00367BFB">
            <w:pPr>
              <w:keepNext/>
              <w:suppressAutoHyphens/>
              <w:overflowPunct w:val="0"/>
              <w:autoSpaceDE w:val="0"/>
              <w:textAlignment w:val="baseline"/>
              <w:outlineLvl w:val="3"/>
              <w:rPr>
                <w:rFonts w:eastAsia="Times New Roman"/>
                <w:b/>
                <w:bCs/>
                <w:lang w:val="lt-LT"/>
              </w:rPr>
            </w:pPr>
            <w:r w:rsidRPr="00367BFB">
              <w:rPr>
                <w:rFonts w:eastAsia="Times New Roman"/>
                <w:b/>
                <w:bCs/>
                <w:lang w:val="lt-LT"/>
              </w:rPr>
              <w:t>1 vnt.</w:t>
            </w:r>
          </w:p>
        </w:tc>
        <w:tc>
          <w:tcPr>
            <w:tcW w:w="5954" w:type="dxa"/>
            <w:tcBorders>
              <w:top w:val="single" w:sz="4" w:space="0" w:color="auto"/>
              <w:left w:val="single" w:sz="4" w:space="0" w:color="auto"/>
              <w:bottom w:val="single" w:sz="4" w:space="0" w:color="auto"/>
              <w:right w:val="single" w:sz="4" w:space="0" w:color="auto"/>
            </w:tcBorders>
          </w:tcPr>
          <w:p w14:paraId="5A8EF187" w14:textId="073789EC" w:rsidR="008B59D4" w:rsidRPr="006C5CEE" w:rsidRDefault="008B59D4" w:rsidP="006C5CEE">
            <w:pPr>
              <w:keepNext/>
              <w:suppressAutoHyphens/>
              <w:overflowPunct w:val="0"/>
              <w:autoSpaceDE w:val="0"/>
              <w:textAlignment w:val="baseline"/>
              <w:outlineLvl w:val="3"/>
              <w:rPr>
                <w:rFonts w:eastAsia="Times New Roman"/>
                <w:b/>
                <w:bCs/>
                <w:lang w:val="lt-LT"/>
              </w:rPr>
            </w:pPr>
            <w:r w:rsidRPr="006C5CEE">
              <w:rPr>
                <w:rFonts w:eastAsia="Times New Roman"/>
                <w:b/>
                <w:bCs/>
                <w:lang w:val="lt-LT"/>
              </w:rPr>
              <w:t>Nurodyti gamintoją ir modelį.</w:t>
            </w:r>
          </w:p>
          <w:p w14:paraId="50252ED8" w14:textId="77777777" w:rsidR="008B59D4" w:rsidRDefault="008B59D4" w:rsidP="006C5CEE">
            <w:pPr>
              <w:keepNext/>
              <w:suppressAutoHyphens/>
              <w:overflowPunct w:val="0"/>
              <w:autoSpaceDE w:val="0"/>
              <w:textAlignment w:val="baseline"/>
              <w:outlineLvl w:val="3"/>
              <w:rPr>
                <w:rFonts w:eastAsia="Times New Roman"/>
                <w:lang w:val="lt-LT"/>
              </w:rPr>
            </w:pPr>
          </w:p>
          <w:p w14:paraId="305E84D3" w14:textId="778C4062" w:rsidR="008B59D4" w:rsidRPr="006C5CEE" w:rsidRDefault="008B59D4" w:rsidP="006C5CEE">
            <w:pPr>
              <w:keepNext/>
              <w:suppressAutoHyphens/>
              <w:overflowPunct w:val="0"/>
              <w:autoSpaceDE w:val="0"/>
              <w:textAlignment w:val="baseline"/>
              <w:outlineLvl w:val="3"/>
              <w:rPr>
                <w:rFonts w:eastAsia="Times New Roman"/>
                <w:lang w:val="lt-LT"/>
              </w:rPr>
            </w:pPr>
            <w:r w:rsidRPr="006C5CEE">
              <w:rPr>
                <w:rFonts w:eastAsia="Times New Roman"/>
                <w:lang w:val="lt-LT"/>
              </w:rPr>
              <w:t>Vaizdo technologija: IPS arba lygiavertė.</w:t>
            </w:r>
          </w:p>
          <w:p w14:paraId="351A4E72" w14:textId="4A506732" w:rsidR="008B59D4" w:rsidRPr="006C5CEE" w:rsidRDefault="008B59D4" w:rsidP="006C5CEE">
            <w:pPr>
              <w:keepNext/>
              <w:suppressAutoHyphens/>
              <w:overflowPunct w:val="0"/>
              <w:autoSpaceDE w:val="0"/>
              <w:textAlignment w:val="baseline"/>
              <w:outlineLvl w:val="3"/>
              <w:rPr>
                <w:rFonts w:eastAsia="Times New Roman"/>
                <w:lang w:val="lt-LT"/>
              </w:rPr>
            </w:pPr>
            <w:r w:rsidRPr="00890546">
              <w:rPr>
                <w:rFonts w:eastAsia="Times New Roman"/>
                <w:lang w:val="lt-LT"/>
              </w:rPr>
              <w:t xml:space="preserve">Ekrano paviršius neblizgus (angl. </w:t>
            </w:r>
            <w:proofErr w:type="spellStart"/>
            <w:r w:rsidRPr="00890546">
              <w:rPr>
                <w:rFonts w:eastAsia="Times New Roman"/>
                <w:lang w:val="lt-LT"/>
              </w:rPr>
              <w:t>anti-glare</w:t>
            </w:r>
            <w:proofErr w:type="spellEnd"/>
            <w:r w:rsidRPr="00890546">
              <w:rPr>
                <w:rFonts w:eastAsia="Times New Roman"/>
                <w:lang w:val="lt-LT"/>
              </w:rPr>
              <w:t>).</w:t>
            </w:r>
          </w:p>
          <w:p w14:paraId="4D40434E" w14:textId="77777777" w:rsidR="008B59D4" w:rsidRPr="006C5CEE" w:rsidRDefault="008B59D4" w:rsidP="006C5CEE">
            <w:pPr>
              <w:keepNext/>
              <w:suppressAutoHyphens/>
              <w:overflowPunct w:val="0"/>
              <w:autoSpaceDE w:val="0"/>
              <w:textAlignment w:val="baseline"/>
              <w:outlineLvl w:val="3"/>
              <w:rPr>
                <w:rFonts w:eastAsia="Times New Roman"/>
                <w:lang w:val="lt-LT"/>
              </w:rPr>
            </w:pPr>
            <w:r w:rsidRPr="006C5CEE">
              <w:rPr>
                <w:rFonts w:eastAsia="Times New Roman"/>
                <w:lang w:val="lt-LT"/>
              </w:rPr>
              <w:t>Įstrižainė: 15" (+/-1").</w:t>
            </w:r>
          </w:p>
          <w:p w14:paraId="3562E3A6" w14:textId="77777777" w:rsidR="008B59D4" w:rsidRPr="006C5CEE" w:rsidRDefault="008B59D4" w:rsidP="006C5CEE">
            <w:pPr>
              <w:keepNext/>
              <w:suppressAutoHyphens/>
              <w:overflowPunct w:val="0"/>
              <w:autoSpaceDE w:val="0"/>
              <w:textAlignment w:val="baseline"/>
              <w:outlineLvl w:val="3"/>
              <w:rPr>
                <w:rFonts w:eastAsia="Times New Roman"/>
                <w:lang w:val="lt-LT"/>
              </w:rPr>
            </w:pPr>
            <w:r w:rsidRPr="006C5CEE">
              <w:rPr>
                <w:rFonts w:eastAsia="Times New Roman"/>
                <w:lang w:val="lt-LT"/>
              </w:rPr>
              <w:t>Tikroji raiška: ne mažiau 1920 x 1080.</w:t>
            </w:r>
          </w:p>
          <w:p w14:paraId="2DC428C1" w14:textId="1693FEBD" w:rsidR="008B59D4" w:rsidRPr="006C5CEE" w:rsidRDefault="008B59D4" w:rsidP="006C5CEE">
            <w:pPr>
              <w:keepNext/>
              <w:suppressAutoHyphens/>
              <w:overflowPunct w:val="0"/>
              <w:autoSpaceDE w:val="0"/>
              <w:textAlignment w:val="baseline"/>
              <w:outlineLvl w:val="3"/>
              <w:rPr>
                <w:rFonts w:eastAsia="Times New Roman"/>
                <w:lang w:val="lt-LT"/>
              </w:rPr>
            </w:pPr>
            <w:r>
              <w:rPr>
                <w:rFonts w:eastAsia="Times New Roman"/>
                <w:lang w:val="lt-LT"/>
              </w:rPr>
              <w:t>Vaizdo įvestys</w:t>
            </w:r>
            <w:r w:rsidRPr="006C5CEE">
              <w:rPr>
                <w:rFonts w:eastAsia="Times New Roman"/>
                <w:lang w:val="lt-LT"/>
              </w:rPr>
              <w:t xml:space="preserve">: </w:t>
            </w:r>
            <w:r>
              <w:rPr>
                <w:rFonts w:eastAsia="Times New Roman"/>
                <w:lang w:val="lt-LT"/>
              </w:rPr>
              <w:t>ne mažiau kaip 2 x USB - C</w:t>
            </w:r>
            <w:r w:rsidRPr="006C5CEE">
              <w:rPr>
                <w:rFonts w:eastAsia="Times New Roman"/>
                <w:lang w:val="lt-LT"/>
              </w:rPr>
              <w:t>.</w:t>
            </w:r>
          </w:p>
          <w:p w14:paraId="595C3899" w14:textId="1AFB9417" w:rsidR="008B59D4" w:rsidRDefault="008B59D4" w:rsidP="006C5CEE">
            <w:pPr>
              <w:keepNext/>
              <w:suppressAutoHyphens/>
              <w:overflowPunct w:val="0"/>
              <w:autoSpaceDE w:val="0"/>
              <w:textAlignment w:val="baseline"/>
              <w:outlineLvl w:val="3"/>
              <w:rPr>
                <w:rFonts w:eastAsia="Times New Roman"/>
                <w:lang w:val="lt-LT"/>
              </w:rPr>
            </w:pPr>
            <w:r w:rsidRPr="006C5CEE">
              <w:rPr>
                <w:rFonts w:eastAsia="Times New Roman"/>
                <w:lang w:val="lt-LT"/>
              </w:rPr>
              <w:t xml:space="preserve">Ekrano šviesumas ne mažiau kaip </w:t>
            </w:r>
            <w:r>
              <w:rPr>
                <w:rFonts w:eastAsia="Times New Roman"/>
                <w:lang w:val="lt-LT"/>
              </w:rPr>
              <w:t>400</w:t>
            </w:r>
            <w:r w:rsidRPr="006C5CEE">
              <w:rPr>
                <w:rFonts w:eastAsia="Times New Roman"/>
                <w:lang w:val="lt-LT"/>
              </w:rPr>
              <w:t xml:space="preserve"> nit</w:t>
            </w:r>
            <w:r>
              <w:rPr>
                <w:rFonts w:eastAsia="Times New Roman"/>
                <w:lang w:val="lt-LT"/>
              </w:rPr>
              <w:t>ų</w:t>
            </w:r>
            <w:r w:rsidRPr="006C5CEE">
              <w:rPr>
                <w:rFonts w:eastAsia="Times New Roman"/>
                <w:lang w:val="lt-LT"/>
              </w:rPr>
              <w:t>.</w:t>
            </w:r>
          </w:p>
          <w:p w14:paraId="388A0961" w14:textId="370ED38F" w:rsidR="008B59D4" w:rsidRPr="00695893" w:rsidRDefault="008B59D4" w:rsidP="00890546">
            <w:pPr>
              <w:keepNext/>
              <w:suppressAutoHyphens/>
              <w:overflowPunct w:val="0"/>
              <w:autoSpaceDE w:val="0"/>
              <w:textAlignment w:val="baseline"/>
              <w:outlineLvl w:val="3"/>
              <w:rPr>
                <w:b/>
                <w:bCs/>
                <w:lang w:val="fi-FI"/>
              </w:rPr>
            </w:pPr>
          </w:p>
        </w:tc>
        <w:tc>
          <w:tcPr>
            <w:tcW w:w="1984" w:type="dxa"/>
            <w:tcBorders>
              <w:top w:val="single" w:sz="4" w:space="0" w:color="auto"/>
              <w:left w:val="single" w:sz="4" w:space="0" w:color="auto"/>
              <w:bottom w:val="single" w:sz="4" w:space="0" w:color="auto"/>
              <w:right w:val="single" w:sz="4" w:space="0" w:color="auto"/>
            </w:tcBorders>
          </w:tcPr>
          <w:p w14:paraId="2296B0FF" w14:textId="77777777" w:rsidR="008B59D4" w:rsidRPr="00DA48B1" w:rsidRDefault="008B59D4" w:rsidP="00015673">
            <w:pPr>
              <w:keepNext/>
              <w:suppressAutoHyphens/>
              <w:overflowPunct w:val="0"/>
              <w:autoSpaceDE w:val="0"/>
              <w:textAlignment w:val="baseline"/>
              <w:outlineLvl w:val="3"/>
              <w:rPr>
                <w:rFonts w:eastAsia="Times New Roman"/>
                <w:i/>
                <w:iCs/>
                <w:lang w:val="lt-LT"/>
              </w:rPr>
            </w:pPr>
          </w:p>
        </w:tc>
      </w:tr>
      <w:tr w:rsidR="008B59D4" w:rsidRPr="00695893" w14:paraId="28997541" w14:textId="77777777" w:rsidTr="00D61608">
        <w:trPr>
          <w:trHeight w:val="1250"/>
        </w:trPr>
        <w:tc>
          <w:tcPr>
            <w:tcW w:w="704" w:type="dxa"/>
            <w:tcBorders>
              <w:top w:val="single" w:sz="4" w:space="0" w:color="auto"/>
              <w:left w:val="single" w:sz="4" w:space="0" w:color="auto"/>
              <w:bottom w:val="single" w:sz="4" w:space="0" w:color="auto"/>
              <w:right w:val="single" w:sz="4" w:space="0" w:color="auto"/>
            </w:tcBorders>
          </w:tcPr>
          <w:p w14:paraId="52B50ED1" w14:textId="0D81B150" w:rsidR="008B59D4" w:rsidRPr="00890546" w:rsidRDefault="008B59D4" w:rsidP="006C5CEE">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15</w:t>
            </w:r>
            <w:r w:rsidR="008C2DC3">
              <w:rPr>
                <w:rFonts w:eastAsia="Times New Roman"/>
                <w:b/>
                <w:bCs/>
                <w:lang w:val="lt-LT"/>
              </w:rPr>
              <w:t>.</w:t>
            </w:r>
          </w:p>
          <w:p w14:paraId="26BCC55C" w14:textId="1AB27187" w:rsidR="008B59D4" w:rsidRPr="00890546" w:rsidRDefault="008B59D4" w:rsidP="006C5CEE">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2E20D1E4" w14:textId="77777777" w:rsidR="008C2DC3" w:rsidRPr="008C2DC3" w:rsidRDefault="008C2DC3" w:rsidP="008C2DC3">
            <w:pPr>
              <w:keepNext/>
              <w:numPr>
                <w:ilvl w:val="3"/>
                <w:numId w:val="3"/>
              </w:numPr>
              <w:suppressAutoHyphens/>
              <w:overflowPunct w:val="0"/>
              <w:autoSpaceDE w:val="0"/>
              <w:textAlignment w:val="baseline"/>
              <w:outlineLvl w:val="3"/>
              <w:rPr>
                <w:rFonts w:eastAsia="Times New Roman"/>
                <w:b/>
                <w:bCs/>
                <w:lang w:val="lt-LT"/>
              </w:rPr>
            </w:pPr>
            <w:r w:rsidRPr="008C2DC3">
              <w:rPr>
                <w:rFonts w:eastAsia="Times New Roman"/>
                <w:b/>
                <w:bCs/>
                <w:lang w:val="lt-LT"/>
              </w:rPr>
              <w:t xml:space="preserve">Pagrindinis salės ekranas, </w:t>
            </w:r>
          </w:p>
          <w:p w14:paraId="42E6A239" w14:textId="3C20E049" w:rsidR="008B59D4" w:rsidRPr="00890546" w:rsidRDefault="008C2DC3" w:rsidP="008C2DC3">
            <w:pPr>
              <w:keepNext/>
              <w:suppressAutoHyphens/>
              <w:overflowPunct w:val="0"/>
              <w:autoSpaceDE w:val="0"/>
              <w:textAlignment w:val="baseline"/>
              <w:outlineLvl w:val="3"/>
              <w:rPr>
                <w:rFonts w:eastAsia="Times New Roman"/>
                <w:b/>
                <w:bCs/>
                <w:lang w:val="lt-LT"/>
              </w:rPr>
            </w:pPr>
            <w:r w:rsidRPr="008C2DC3">
              <w:rPr>
                <w:rFonts w:eastAsia="Times New Roman"/>
                <w:b/>
                <w:bCs/>
                <w:lang w:val="lt-LT"/>
              </w:rPr>
              <w:t xml:space="preserve">2 </w:t>
            </w:r>
            <w:proofErr w:type="spellStart"/>
            <w:r w:rsidRPr="008C2DC3">
              <w:rPr>
                <w:rFonts w:eastAsia="Times New Roman"/>
                <w:b/>
                <w:bCs/>
                <w:lang w:val="lt-LT"/>
              </w:rPr>
              <w:t>kompl</w:t>
            </w:r>
            <w:proofErr w:type="spellEnd"/>
            <w:r w:rsidRPr="008C2DC3">
              <w:rPr>
                <w:rFonts w:eastAsia="Times New Roman"/>
                <w:b/>
                <w:bCs/>
                <w:lang w:val="lt-LT"/>
              </w:rPr>
              <w:t>.</w:t>
            </w:r>
          </w:p>
        </w:tc>
        <w:tc>
          <w:tcPr>
            <w:tcW w:w="5954" w:type="dxa"/>
            <w:tcBorders>
              <w:top w:val="single" w:sz="4" w:space="0" w:color="auto"/>
              <w:left w:val="single" w:sz="4" w:space="0" w:color="auto"/>
              <w:bottom w:val="single" w:sz="4" w:space="0" w:color="auto"/>
              <w:right w:val="single" w:sz="4" w:space="0" w:color="auto"/>
            </w:tcBorders>
          </w:tcPr>
          <w:p w14:paraId="1140FB15" w14:textId="61DBA8C6" w:rsidR="008B59D4" w:rsidRPr="00890546" w:rsidRDefault="008B59D4" w:rsidP="00AD44D3">
            <w:pPr>
              <w:keepNext/>
              <w:suppressAutoHyphens/>
              <w:overflowPunct w:val="0"/>
              <w:autoSpaceDE w:val="0"/>
              <w:textAlignment w:val="baseline"/>
              <w:outlineLvl w:val="3"/>
              <w:rPr>
                <w:rFonts w:eastAsia="Times New Roman"/>
                <w:b/>
                <w:bCs/>
                <w:lang w:val="lt-LT"/>
              </w:rPr>
            </w:pPr>
            <w:r w:rsidRPr="00890546">
              <w:rPr>
                <w:rFonts w:eastAsia="Times New Roman"/>
                <w:b/>
                <w:bCs/>
                <w:lang w:val="lt-LT"/>
              </w:rPr>
              <w:t>Nurodyti gamintoją ir modelį.</w:t>
            </w:r>
          </w:p>
          <w:p w14:paraId="16343046" w14:textId="77777777" w:rsidR="008B59D4" w:rsidRPr="00890546" w:rsidRDefault="008B59D4" w:rsidP="00AD44D3">
            <w:pPr>
              <w:keepNext/>
              <w:suppressAutoHyphens/>
              <w:overflowPunct w:val="0"/>
              <w:autoSpaceDE w:val="0"/>
              <w:textAlignment w:val="baseline"/>
              <w:outlineLvl w:val="3"/>
              <w:rPr>
                <w:rFonts w:eastAsia="Times New Roman"/>
                <w:lang w:val="lt-LT"/>
              </w:rPr>
            </w:pPr>
          </w:p>
          <w:p w14:paraId="511C5CBE" w14:textId="61055981" w:rsidR="008B59D4" w:rsidRPr="00890546" w:rsidRDefault="008B59D4" w:rsidP="00890546">
            <w:pPr>
              <w:keepNext/>
              <w:suppressAutoHyphens/>
              <w:overflowPunct w:val="0"/>
              <w:autoSpaceDE w:val="0"/>
              <w:textAlignment w:val="baseline"/>
              <w:outlineLvl w:val="3"/>
              <w:rPr>
                <w:rFonts w:eastAsia="Times New Roman"/>
                <w:lang w:val="lt-LT"/>
              </w:rPr>
            </w:pPr>
            <w:r w:rsidRPr="00890546">
              <w:rPr>
                <w:rFonts w:eastAsia="Times New Roman"/>
                <w:lang w:val="lt-LT"/>
              </w:rPr>
              <w:t>Vaizdo technologija: IPS arba lygiavertė.</w:t>
            </w:r>
          </w:p>
          <w:p w14:paraId="7D9BFF1C" w14:textId="7AC2764A" w:rsidR="008B59D4" w:rsidRPr="00890546" w:rsidRDefault="008B59D4" w:rsidP="00AD44D3">
            <w:pPr>
              <w:keepNext/>
              <w:suppressAutoHyphens/>
              <w:overflowPunct w:val="0"/>
              <w:autoSpaceDE w:val="0"/>
              <w:textAlignment w:val="baseline"/>
              <w:outlineLvl w:val="3"/>
              <w:rPr>
                <w:rFonts w:eastAsia="Times New Roman"/>
                <w:lang w:val="lt-LT"/>
              </w:rPr>
            </w:pPr>
            <w:r w:rsidRPr="00890546">
              <w:rPr>
                <w:rFonts w:eastAsia="Times New Roman"/>
                <w:lang w:val="lt-LT"/>
              </w:rPr>
              <w:t>Maksimali raiška ne mažesnė kaip 3840x2160;</w:t>
            </w:r>
          </w:p>
          <w:p w14:paraId="6496E076" w14:textId="6D5118E5" w:rsidR="008B59D4" w:rsidRPr="00890546" w:rsidRDefault="008B59D4" w:rsidP="00AD44D3">
            <w:pPr>
              <w:keepNext/>
              <w:suppressAutoHyphens/>
              <w:overflowPunct w:val="0"/>
              <w:autoSpaceDE w:val="0"/>
              <w:textAlignment w:val="baseline"/>
              <w:outlineLvl w:val="3"/>
              <w:rPr>
                <w:rFonts w:eastAsia="Times New Roman"/>
                <w:lang w:val="lt-LT"/>
              </w:rPr>
            </w:pPr>
            <w:r w:rsidRPr="00890546">
              <w:rPr>
                <w:rFonts w:eastAsia="Times New Roman"/>
                <w:lang w:val="lt-LT"/>
              </w:rPr>
              <w:t>Įstrižainė ne mažesnė kaip 98“;</w:t>
            </w:r>
          </w:p>
          <w:p w14:paraId="0B2E027C" w14:textId="77777777" w:rsidR="008B59D4" w:rsidRPr="00890546" w:rsidRDefault="008B59D4" w:rsidP="00AD44D3">
            <w:pPr>
              <w:keepNext/>
              <w:suppressAutoHyphens/>
              <w:overflowPunct w:val="0"/>
              <w:autoSpaceDE w:val="0"/>
              <w:textAlignment w:val="baseline"/>
              <w:outlineLvl w:val="3"/>
              <w:rPr>
                <w:rFonts w:eastAsia="Times New Roman"/>
                <w:lang w:val="lt-LT"/>
              </w:rPr>
            </w:pPr>
            <w:r w:rsidRPr="00890546">
              <w:rPr>
                <w:rFonts w:eastAsia="Times New Roman"/>
                <w:lang w:val="lt-LT"/>
              </w:rPr>
              <w:t xml:space="preserve">Atsako laikas ne daugiau 8 </w:t>
            </w:r>
            <w:proofErr w:type="spellStart"/>
            <w:r w:rsidRPr="00890546">
              <w:rPr>
                <w:rFonts w:eastAsia="Times New Roman"/>
                <w:lang w:val="lt-LT"/>
              </w:rPr>
              <w:t>ms</w:t>
            </w:r>
            <w:proofErr w:type="spellEnd"/>
            <w:r w:rsidRPr="00890546">
              <w:rPr>
                <w:rFonts w:eastAsia="Times New Roman"/>
                <w:lang w:val="lt-LT"/>
              </w:rPr>
              <w:t>;</w:t>
            </w:r>
          </w:p>
          <w:p w14:paraId="7F220CEF" w14:textId="459F8A86" w:rsidR="008B59D4" w:rsidRPr="00890546" w:rsidRDefault="008B59D4" w:rsidP="00AD44D3">
            <w:pPr>
              <w:keepNext/>
              <w:suppressAutoHyphens/>
              <w:overflowPunct w:val="0"/>
              <w:autoSpaceDE w:val="0"/>
              <w:textAlignment w:val="baseline"/>
              <w:outlineLvl w:val="3"/>
              <w:rPr>
                <w:rFonts w:eastAsia="Times New Roman"/>
                <w:lang w:val="lt-LT"/>
              </w:rPr>
            </w:pPr>
            <w:r w:rsidRPr="00890546">
              <w:rPr>
                <w:rFonts w:eastAsia="Times New Roman"/>
                <w:lang w:val="lt-LT"/>
              </w:rPr>
              <w:t>Turi būti deklaruojamas gamintoj</w:t>
            </w:r>
            <w:r>
              <w:rPr>
                <w:rFonts w:eastAsia="Times New Roman"/>
                <w:lang w:val="lt-LT"/>
              </w:rPr>
              <w:t>o</w:t>
            </w:r>
            <w:r w:rsidRPr="00890546">
              <w:rPr>
                <w:rFonts w:eastAsia="Times New Roman"/>
                <w:lang w:val="lt-LT"/>
              </w:rPr>
              <w:t xml:space="preserve"> veikimo režimas ne mažiau kaip 24/7.</w:t>
            </w:r>
          </w:p>
          <w:p w14:paraId="239AF4F7" w14:textId="77777777" w:rsidR="008B59D4" w:rsidRPr="00890546" w:rsidRDefault="008B59D4" w:rsidP="00AD44D3">
            <w:pPr>
              <w:keepNext/>
              <w:suppressAutoHyphens/>
              <w:overflowPunct w:val="0"/>
              <w:autoSpaceDE w:val="0"/>
              <w:textAlignment w:val="baseline"/>
              <w:outlineLvl w:val="3"/>
              <w:rPr>
                <w:rFonts w:eastAsia="Times New Roman"/>
                <w:lang w:val="lt-LT"/>
              </w:rPr>
            </w:pPr>
            <w:r w:rsidRPr="00890546">
              <w:rPr>
                <w:rFonts w:eastAsia="Times New Roman"/>
                <w:lang w:val="lt-LT"/>
              </w:rPr>
              <w:t xml:space="preserve">Ekrano ryškumas ne mažiau kaip 500 </w:t>
            </w:r>
            <w:proofErr w:type="spellStart"/>
            <w:r w:rsidRPr="00890546">
              <w:rPr>
                <w:rFonts w:eastAsia="Times New Roman"/>
                <w:lang w:val="lt-LT"/>
              </w:rPr>
              <w:t>nit</w:t>
            </w:r>
            <w:proofErr w:type="spellEnd"/>
            <w:r w:rsidRPr="00890546">
              <w:rPr>
                <w:rFonts w:eastAsia="Times New Roman"/>
                <w:lang w:val="lt-LT"/>
              </w:rPr>
              <w:t>;</w:t>
            </w:r>
          </w:p>
          <w:p w14:paraId="0AB46447" w14:textId="77777777" w:rsidR="008B59D4" w:rsidRPr="00890546" w:rsidRDefault="008B59D4" w:rsidP="00AD44D3">
            <w:pPr>
              <w:keepNext/>
              <w:suppressAutoHyphens/>
              <w:overflowPunct w:val="0"/>
              <w:autoSpaceDE w:val="0"/>
              <w:textAlignment w:val="baseline"/>
              <w:outlineLvl w:val="3"/>
              <w:rPr>
                <w:rFonts w:eastAsia="Times New Roman"/>
                <w:lang w:val="lt-LT"/>
              </w:rPr>
            </w:pPr>
            <w:r w:rsidRPr="00890546">
              <w:rPr>
                <w:rFonts w:eastAsia="Times New Roman"/>
                <w:lang w:val="lt-LT"/>
              </w:rPr>
              <w:t xml:space="preserve">Turi būti kompiuterinio tinklo sąsają </w:t>
            </w:r>
            <w:proofErr w:type="spellStart"/>
            <w:r w:rsidRPr="00890546">
              <w:rPr>
                <w:rFonts w:eastAsia="Times New Roman"/>
                <w:lang w:val="lt-LT"/>
              </w:rPr>
              <w:t>Ethernet</w:t>
            </w:r>
            <w:proofErr w:type="spellEnd"/>
            <w:r w:rsidRPr="00890546">
              <w:rPr>
                <w:rFonts w:eastAsia="Times New Roman"/>
                <w:lang w:val="lt-LT"/>
              </w:rPr>
              <w:t xml:space="preserve"> RJ45;</w:t>
            </w:r>
          </w:p>
          <w:p w14:paraId="4577A247" w14:textId="77777777" w:rsidR="008B59D4" w:rsidRPr="00890546" w:rsidRDefault="008B59D4" w:rsidP="00AD44D3">
            <w:pPr>
              <w:keepNext/>
              <w:suppressAutoHyphens/>
              <w:overflowPunct w:val="0"/>
              <w:autoSpaceDE w:val="0"/>
              <w:textAlignment w:val="baseline"/>
              <w:outlineLvl w:val="3"/>
              <w:rPr>
                <w:rFonts w:eastAsia="Times New Roman"/>
                <w:lang w:val="lt-LT"/>
              </w:rPr>
            </w:pPr>
            <w:r w:rsidRPr="00890546">
              <w:rPr>
                <w:rFonts w:eastAsia="Times New Roman"/>
                <w:lang w:val="lt-LT"/>
              </w:rPr>
              <w:t>Matymo kampai ne blogiau kaip 178x178;</w:t>
            </w:r>
          </w:p>
          <w:p w14:paraId="19995743" w14:textId="77777777" w:rsidR="008B59D4" w:rsidRPr="00890546" w:rsidRDefault="008B59D4" w:rsidP="00AD44D3">
            <w:pPr>
              <w:keepNext/>
              <w:suppressAutoHyphens/>
              <w:overflowPunct w:val="0"/>
              <w:autoSpaceDE w:val="0"/>
              <w:textAlignment w:val="baseline"/>
              <w:outlineLvl w:val="3"/>
              <w:rPr>
                <w:rFonts w:eastAsia="Times New Roman"/>
                <w:lang w:val="lt-LT"/>
              </w:rPr>
            </w:pPr>
            <w:r w:rsidRPr="00890546">
              <w:rPr>
                <w:rFonts w:eastAsia="Times New Roman"/>
                <w:lang w:val="lt-LT"/>
              </w:rPr>
              <w:t>Ekrano gamintojas turi deklaruoti ne trumpesnį kaip 50 000 valandų (</w:t>
            </w:r>
            <w:proofErr w:type="spellStart"/>
            <w:r w:rsidRPr="00890546">
              <w:rPr>
                <w:rFonts w:eastAsia="Times New Roman"/>
                <w:lang w:val="lt-LT"/>
              </w:rPr>
              <w:t>Lifetime</w:t>
            </w:r>
            <w:proofErr w:type="spellEnd"/>
            <w:r w:rsidRPr="00890546">
              <w:rPr>
                <w:rFonts w:eastAsia="Times New Roman"/>
                <w:lang w:val="lt-LT"/>
              </w:rPr>
              <w:t>) veikimo laikotarpį;</w:t>
            </w:r>
          </w:p>
          <w:p w14:paraId="2AB5542C" w14:textId="7277B2F1" w:rsidR="008B59D4" w:rsidRPr="00890546" w:rsidRDefault="008B59D4" w:rsidP="00371E55">
            <w:pPr>
              <w:keepNext/>
              <w:suppressAutoHyphens/>
              <w:overflowPunct w:val="0"/>
              <w:autoSpaceDE w:val="0"/>
              <w:textAlignment w:val="baseline"/>
              <w:outlineLvl w:val="3"/>
              <w:rPr>
                <w:rFonts w:eastAsia="Times New Roman"/>
                <w:lang w:val="lt-LT"/>
              </w:rPr>
            </w:pPr>
            <w:r w:rsidRPr="00890546">
              <w:rPr>
                <w:rFonts w:eastAsia="Times New Roman"/>
                <w:lang w:val="lt-LT"/>
              </w:rPr>
              <w:t>Turi turėti vaizdo įvestis ne mažiau kaip 2xHDMI.</w:t>
            </w:r>
          </w:p>
          <w:p w14:paraId="096AE39F" w14:textId="77777777" w:rsidR="008B59D4" w:rsidRPr="00890546" w:rsidRDefault="008B59D4" w:rsidP="00AD44D3">
            <w:pPr>
              <w:keepNext/>
              <w:suppressAutoHyphens/>
              <w:overflowPunct w:val="0"/>
              <w:autoSpaceDE w:val="0"/>
              <w:textAlignment w:val="baseline"/>
              <w:outlineLvl w:val="3"/>
              <w:rPr>
                <w:rFonts w:eastAsia="Times New Roman"/>
                <w:lang w:val="lt-LT"/>
              </w:rPr>
            </w:pPr>
            <w:r w:rsidRPr="00890546">
              <w:rPr>
                <w:rFonts w:eastAsia="Times New Roman"/>
                <w:lang w:val="lt-LT"/>
              </w:rPr>
              <w:t>Turi būti suderinama su VESA® tipo laikikliais.</w:t>
            </w:r>
          </w:p>
          <w:p w14:paraId="3B15367B" w14:textId="11F300FD" w:rsidR="008B59D4" w:rsidRPr="00890546" w:rsidRDefault="008B59D4" w:rsidP="00AD44D3">
            <w:pPr>
              <w:keepNext/>
              <w:suppressAutoHyphens/>
              <w:overflowPunct w:val="0"/>
              <w:autoSpaceDE w:val="0"/>
              <w:textAlignment w:val="baseline"/>
              <w:outlineLvl w:val="3"/>
              <w:rPr>
                <w:rFonts w:eastAsia="Times New Roman"/>
                <w:lang w:val="lt-LT"/>
              </w:rPr>
            </w:pPr>
            <w:r w:rsidRPr="00890546">
              <w:rPr>
                <w:rFonts w:eastAsia="Times New Roman"/>
                <w:lang w:val="lt-LT"/>
              </w:rPr>
              <w:t>Komplekte turi būti</w:t>
            </w:r>
            <w:r>
              <w:rPr>
                <w:rFonts w:eastAsia="Times New Roman"/>
                <w:lang w:val="lt-LT"/>
              </w:rPr>
              <w:t xml:space="preserve"> pateiktas</w:t>
            </w:r>
            <w:r w:rsidRPr="00890546">
              <w:rPr>
                <w:lang w:val="lt-LT"/>
              </w:rPr>
              <w:t xml:space="preserve"> </w:t>
            </w:r>
            <w:r>
              <w:rPr>
                <w:rFonts w:eastAsia="Times New Roman"/>
                <w:lang w:val="lt-LT"/>
              </w:rPr>
              <w:t>s</w:t>
            </w:r>
            <w:r w:rsidRPr="00890546">
              <w:rPr>
                <w:rFonts w:eastAsia="Times New Roman"/>
                <w:lang w:val="lt-LT"/>
              </w:rPr>
              <w:t>ieninis ekrano laikiklis su pakreipimu</w:t>
            </w:r>
            <w:r>
              <w:rPr>
                <w:rFonts w:eastAsia="Times New Roman"/>
                <w:lang w:val="lt-LT"/>
              </w:rPr>
              <w:t>, kuris</w:t>
            </w:r>
            <w:r w:rsidRPr="00890546">
              <w:rPr>
                <w:rFonts w:eastAsia="Times New Roman"/>
                <w:lang w:val="lt-LT"/>
              </w:rPr>
              <w:t xml:space="preserve"> turi būti pilnai suderinamas su siūlomu monitoriumi.</w:t>
            </w:r>
          </w:p>
          <w:p w14:paraId="32EC2607" w14:textId="69F4FA70" w:rsidR="008B59D4" w:rsidRPr="00890546" w:rsidRDefault="008B59D4" w:rsidP="00AD44D3">
            <w:pPr>
              <w:keepNext/>
              <w:suppressAutoHyphens/>
              <w:overflowPunct w:val="0"/>
              <w:autoSpaceDE w:val="0"/>
              <w:textAlignment w:val="baseline"/>
              <w:outlineLvl w:val="3"/>
              <w:rPr>
                <w:rFonts w:eastAsia="Times New Roman"/>
                <w:lang w:val="lt-LT"/>
              </w:rPr>
            </w:pPr>
          </w:p>
        </w:tc>
        <w:tc>
          <w:tcPr>
            <w:tcW w:w="1984" w:type="dxa"/>
            <w:tcBorders>
              <w:top w:val="single" w:sz="4" w:space="0" w:color="auto"/>
              <w:left w:val="single" w:sz="4" w:space="0" w:color="auto"/>
              <w:bottom w:val="single" w:sz="4" w:space="0" w:color="auto"/>
              <w:right w:val="single" w:sz="4" w:space="0" w:color="auto"/>
            </w:tcBorders>
          </w:tcPr>
          <w:p w14:paraId="287B9896" w14:textId="77777777" w:rsidR="008B59D4" w:rsidRPr="008E632A" w:rsidRDefault="008B59D4" w:rsidP="00015673">
            <w:pPr>
              <w:keepNext/>
              <w:suppressAutoHyphens/>
              <w:overflowPunct w:val="0"/>
              <w:autoSpaceDE w:val="0"/>
              <w:textAlignment w:val="baseline"/>
              <w:outlineLvl w:val="3"/>
              <w:rPr>
                <w:rFonts w:eastAsia="Times New Roman"/>
                <w:i/>
                <w:iCs/>
                <w:highlight w:val="yellow"/>
                <w:lang w:val="lt-LT"/>
              </w:rPr>
            </w:pPr>
          </w:p>
        </w:tc>
      </w:tr>
      <w:tr w:rsidR="008B59D4" w:rsidRPr="00695893" w14:paraId="3602A70E" w14:textId="77777777" w:rsidTr="00D61608">
        <w:trPr>
          <w:trHeight w:val="2052"/>
        </w:trPr>
        <w:tc>
          <w:tcPr>
            <w:tcW w:w="704" w:type="dxa"/>
            <w:tcBorders>
              <w:top w:val="single" w:sz="4" w:space="0" w:color="auto"/>
              <w:left w:val="single" w:sz="4" w:space="0" w:color="auto"/>
              <w:bottom w:val="single" w:sz="4" w:space="0" w:color="auto"/>
              <w:right w:val="single" w:sz="4" w:space="0" w:color="auto"/>
            </w:tcBorders>
          </w:tcPr>
          <w:p w14:paraId="2A20D73C" w14:textId="4ABA137F" w:rsidR="008B59D4" w:rsidRPr="00DF0163" w:rsidRDefault="008B59D4" w:rsidP="00AD44D3">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sidRPr="00DF0163">
              <w:rPr>
                <w:rFonts w:eastAsia="Times New Roman"/>
                <w:b/>
                <w:bCs/>
                <w:lang w:val="lt-LT"/>
              </w:rPr>
              <w:lastRenderedPageBreak/>
              <w:t>16</w:t>
            </w:r>
            <w:r w:rsidR="00A03B9A">
              <w:rPr>
                <w:rFonts w:eastAsia="Times New Roman"/>
                <w:b/>
                <w:bCs/>
                <w:lang w:val="lt-LT"/>
              </w:rPr>
              <w:t>.</w:t>
            </w:r>
          </w:p>
          <w:p w14:paraId="62576B7B" w14:textId="6A8A5F5B" w:rsidR="008B59D4" w:rsidRPr="00DF0163" w:rsidRDefault="008B59D4" w:rsidP="00F657F7">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sidRPr="00DF0163">
              <w:rPr>
                <w:rFonts w:eastAsia="Times New Roman"/>
                <w:b/>
                <w:bCs/>
                <w:lang w:val="lt-LT"/>
              </w:rPr>
              <w:t xml:space="preserve"> </w:t>
            </w:r>
          </w:p>
        </w:tc>
        <w:tc>
          <w:tcPr>
            <w:tcW w:w="2126" w:type="dxa"/>
            <w:tcBorders>
              <w:top w:val="single" w:sz="4" w:space="0" w:color="auto"/>
              <w:left w:val="single" w:sz="4" w:space="0" w:color="auto"/>
              <w:bottom w:val="single" w:sz="4" w:space="0" w:color="auto"/>
              <w:right w:val="single" w:sz="4" w:space="0" w:color="auto"/>
            </w:tcBorders>
          </w:tcPr>
          <w:p w14:paraId="25EABD45" w14:textId="77777777" w:rsidR="00A5640C" w:rsidRPr="00A5640C" w:rsidRDefault="00A5640C" w:rsidP="00A5640C">
            <w:pPr>
              <w:keepNext/>
              <w:numPr>
                <w:ilvl w:val="3"/>
                <w:numId w:val="3"/>
              </w:numPr>
              <w:suppressAutoHyphens/>
              <w:overflowPunct w:val="0"/>
              <w:autoSpaceDE w:val="0"/>
              <w:textAlignment w:val="baseline"/>
              <w:outlineLvl w:val="3"/>
              <w:rPr>
                <w:rFonts w:eastAsia="Times New Roman"/>
                <w:b/>
                <w:bCs/>
                <w:lang w:val="lt-LT"/>
              </w:rPr>
            </w:pPr>
            <w:r w:rsidRPr="00A5640C">
              <w:rPr>
                <w:rFonts w:eastAsia="Times New Roman"/>
                <w:b/>
                <w:bCs/>
                <w:lang w:val="lt-LT"/>
              </w:rPr>
              <w:t xml:space="preserve">Vaizdo projektorius, </w:t>
            </w:r>
          </w:p>
          <w:p w14:paraId="263DFB44" w14:textId="0883CDFA" w:rsidR="008B59D4" w:rsidRPr="00DF0163" w:rsidRDefault="00A5640C" w:rsidP="00A5640C">
            <w:pPr>
              <w:keepNext/>
              <w:suppressAutoHyphens/>
              <w:overflowPunct w:val="0"/>
              <w:autoSpaceDE w:val="0"/>
              <w:textAlignment w:val="baseline"/>
              <w:outlineLvl w:val="3"/>
              <w:rPr>
                <w:rFonts w:eastAsia="Times New Roman"/>
                <w:b/>
                <w:bCs/>
                <w:lang w:val="lt-LT"/>
              </w:rPr>
            </w:pPr>
            <w:r w:rsidRPr="00A5640C">
              <w:rPr>
                <w:rFonts w:eastAsia="Times New Roman"/>
                <w:b/>
                <w:bCs/>
                <w:lang w:val="lt-LT"/>
              </w:rPr>
              <w:t xml:space="preserve">1 </w:t>
            </w:r>
            <w:proofErr w:type="spellStart"/>
            <w:r w:rsidRPr="00A5640C">
              <w:rPr>
                <w:rFonts w:eastAsia="Times New Roman"/>
                <w:b/>
                <w:bCs/>
                <w:lang w:val="lt-LT"/>
              </w:rPr>
              <w:t>kompl</w:t>
            </w:r>
            <w:proofErr w:type="spellEnd"/>
            <w:r w:rsidRPr="00A5640C">
              <w:rPr>
                <w:rFonts w:eastAsia="Times New Roman"/>
                <w:b/>
                <w:bCs/>
                <w:lang w:val="lt-LT"/>
              </w:rPr>
              <w:t>.</w:t>
            </w:r>
          </w:p>
        </w:tc>
        <w:tc>
          <w:tcPr>
            <w:tcW w:w="5954" w:type="dxa"/>
            <w:tcBorders>
              <w:top w:val="single" w:sz="4" w:space="0" w:color="auto"/>
              <w:left w:val="single" w:sz="4" w:space="0" w:color="auto"/>
              <w:bottom w:val="single" w:sz="4" w:space="0" w:color="auto"/>
              <w:right w:val="single" w:sz="4" w:space="0" w:color="auto"/>
            </w:tcBorders>
          </w:tcPr>
          <w:p w14:paraId="4092DB15" w14:textId="5D306FCD" w:rsidR="008B59D4" w:rsidRPr="00DF0163" w:rsidRDefault="008B59D4" w:rsidP="00015673">
            <w:pPr>
              <w:keepNext/>
              <w:suppressAutoHyphens/>
              <w:overflowPunct w:val="0"/>
              <w:autoSpaceDE w:val="0"/>
              <w:textAlignment w:val="baseline"/>
              <w:outlineLvl w:val="3"/>
              <w:rPr>
                <w:rFonts w:eastAsia="Times New Roman"/>
                <w:b/>
                <w:bCs/>
                <w:lang w:val="lt-LT"/>
              </w:rPr>
            </w:pPr>
            <w:r w:rsidRPr="00DF0163">
              <w:rPr>
                <w:rFonts w:eastAsia="Times New Roman"/>
                <w:b/>
                <w:bCs/>
                <w:lang w:val="lt-LT"/>
              </w:rPr>
              <w:t>Nurodyti gamintoją ir modelį.</w:t>
            </w:r>
          </w:p>
          <w:p w14:paraId="51B75AEE" w14:textId="77777777" w:rsidR="008B59D4" w:rsidRPr="00DF0163" w:rsidRDefault="008B59D4" w:rsidP="00015673">
            <w:pPr>
              <w:keepNext/>
              <w:suppressAutoHyphens/>
              <w:overflowPunct w:val="0"/>
              <w:autoSpaceDE w:val="0"/>
              <w:textAlignment w:val="baseline"/>
              <w:outlineLvl w:val="3"/>
              <w:rPr>
                <w:rFonts w:eastAsia="Times New Roman"/>
                <w:b/>
                <w:bCs/>
                <w:lang w:val="lt-LT"/>
              </w:rPr>
            </w:pPr>
          </w:p>
          <w:p w14:paraId="2A432710" w14:textId="77777777" w:rsidR="008B59D4" w:rsidRPr="00DF0163" w:rsidRDefault="008B59D4" w:rsidP="00F657F7">
            <w:pPr>
              <w:pStyle w:val="Sraopastraipa"/>
              <w:keepNext/>
              <w:numPr>
                <w:ilvl w:val="0"/>
                <w:numId w:val="7"/>
              </w:numPr>
              <w:suppressAutoHyphens/>
              <w:overflowPunct w:val="0"/>
              <w:autoSpaceDE w:val="0"/>
              <w:spacing w:after="160" w:line="259" w:lineRule="auto"/>
              <w:jc w:val="both"/>
              <w:textAlignment w:val="baseline"/>
              <w:outlineLvl w:val="3"/>
            </w:pPr>
            <w:r w:rsidRPr="00DF0163">
              <w:t>Tipas – vaizdo projektorius su lazeriniu šviesos šaltiniu.</w:t>
            </w:r>
          </w:p>
          <w:p w14:paraId="6D3E5598" w14:textId="77777777" w:rsidR="008B59D4" w:rsidRPr="00DF0163" w:rsidRDefault="008B59D4" w:rsidP="00F657F7">
            <w:pPr>
              <w:pStyle w:val="Sraopastraipa"/>
              <w:keepNext/>
              <w:numPr>
                <w:ilvl w:val="0"/>
                <w:numId w:val="7"/>
              </w:numPr>
              <w:suppressAutoHyphens/>
              <w:overflowPunct w:val="0"/>
              <w:autoSpaceDE w:val="0"/>
              <w:spacing w:after="160" w:line="259" w:lineRule="auto"/>
              <w:jc w:val="both"/>
              <w:textAlignment w:val="baseline"/>
              <w:outlineLvl w:val="3"/>
            </w:pPr>
            <w:r w:rsidRPr="00DF0163">
              <w:t>Technologija 3LCD arba lygiavertė;</w:t>
            </w:r>
          </w:p>
          <w:p w14:paraId="7AE259CA" w14:textId="06CB76A3" w:rsidR="008B59D4" w:rsidRPr="00DF0163" w:rsidRDefault="008B59D4" w:rsidP="00B640F5">
            <w:pPr>
              <w:pStyle w:val="Sraopastraipa"/>
              <w:keepNext/>
              <w:suppressAutoHyphens/>
              <w:overflowPunct w:val="0"/>
              <w:autoSpaceDE w:val="0"/>
              <w:spacing w:after="160" w:line="259" w:lineRule="auto"/>
              <w:ind w:left="0"/>
              <w:jc w:val="both"/>
              <w:textAlignment w:val="baseline"/>
              <w:outlineLvl w:val="3"/>
            </w:pPr>
            <w:r w:rsidRPr="00DF0163">
              <w:t>Dinaminis kontrastas ne prasčiau 2,500,000 : 1;</w:t>
            </w:r>
          </w:p>
          <w:p w14:paraId="589B9FC1" w14:textId="77777777" w:rsidR="008B59D4" w:rsidRPr="00DF0163" w:rsidRDefault="008B59D4" w:rsidP="00F657F7">
            <w:pPr>
              <w:pStyle w:val="Sraopastraipa"/>
              <w:keepNext/>
              <w:numPr>
                <w:ilvl w:val="0"/>
                <w:numId w:val="7"/>
              </w:numPr>
              <w:suppressAutoHyphens/>
              <w:overflowPunct w:val="0"/>
              <w:autoSpaceDE w:val="0"/>
              <w:spacing w:after="160" w:line="259" w:lineRule="auto"/>
              <w:jc w:val="both"/>
              <w:textAlignment w:val="baseline"/>
              <w:outlineLvl w:val="3"/>
            </w:pPr>
            <w:r w:rsidRPr="00DF0163">
              <w:t>Maksimali raiška ne prasčiau WUXGA, 1920 x 1200, 16:10, su 4K raiškos padidinimo technologija;</w:t>
            </w:r>
          </w:p>
          <w:p w14:paraId="654C953D" w14:textId="22D97BC3" w:rsidR="008B59D4" w:rsidRPr="00DF0163" w:rsidRDefault="008B59D4" w:rsidP="00F657F7">
            <w:pPr>
              <w:pStyle w:val="Sraopastraipa"/>
              <w:keepNext/>
              <w:numPr>
                <w:ilvl w:val="0"/>
                <w:numId w:val="7"/>
              </w:numPr>
              <w:suppressAutoHyphens/>
              <w:overflowPunct w:val="0"/>
              <w:autoSpaceDE w:val="0"/>
              <w:spacing w:after="160" w:line="259" w:lineRule="auto"/>
              <w:jc w:val="both"/>
              <w:textAlignment w:val="baseline"/>
              <w:outlineLvl w:val="3"/>
            </w:pPr>
            <w:r w:rsidRPr="00DF0163">
              <w:t>Suderinamumas su 4k raiška privalomas</w:t>
            </w:r>
            <w:r>
              <w:t>;</w:t>
            </w:r>
          </w:p>
          <w:p w14:paraId="4606351A" w14:textId="77777777" w:rsidR="008B59D4" w:rsidRPr="00DF0163" w:rsidRDefault="008B59D4" w:rsidP="00F657F7">
            <w:pPr>
              <w:pStyle w:val="Sraopastraipa"/>
              <w:keepNext/>
              <w:numPr>
                <w:ilvl w:val="0"/>
                <w:numId w:val="7"/>
              </w:numPr>
              <w:suppressAutoHyphens/>
              <w:overflowPunct w:val="0"/>
              <w:autoSpaceDE w:val="0"/>
              <w:spacing w:after="160" w:line="259" w:lineRule="auto"/>
              <w:jc w:val="both"/>
              <w:textAlignment w:val="baseline"/>
              <w:outlineLvl w:val="3"/>
            </w:pPr>
            <w:r w:rsidRPr="00DF0163">
              <w:t>Naudojimo trukmė ne trumpiau nei 20 000 val. normaliu režimu, 30 000 val. – ekonominiu režimu;</w:t>
            </w:r>
          </w:p>
          <w:p w14:paraId="77300E85" w14:textId="2C84853A" w:rsidR="008B59D4" w:rsidRPr="00DF0163" w:rsidRDefault="008B59D4" w:rsidP="00B640F5">
            <w:pPr>
              <w:pStyle w:val="Sraopastraipa"/>
              <w:keepNext/>
              <w:numPr>
                <w:ilvl w:val="0"/>
                <w:numId w:val="7"/>
              </w:numPr>
              <w:suppressAutoHyphens/>
              <w:overflowPunct w:val="0"/>
              <w:autoSpaceDE w:val="0"/>
              <w:spacing w:after="160" w:line="259" w:lineRule="auto"/>
              <w:jc w:val="both"/>
              <w:textAlignment w:val="baseline"/>
              <w:outlineLvl w:val="3"/>
            </w:pPr>
            <w:r w:rsidRPr="00DF0163">
              <w:t xml:space="preserve">Spalvotos šviesos stiprumas ne mažiau 8 500 </w:t>
            </w:r>
            <w:proofErr w:type="spellStart"/>
            <w:r w:rsidRPr="00DF0163">
              <w:t>liumenų</w:t>
            </w:r>
            <w:proofErr w:type="spellEnd"/>
            <w:r w:rsidRPr="00DF0163">
              <w:t>;</w:t>
            </w:r>
          </w:p>
          <w:p w14:paraId="09A9E9A0" w14:textId="26BC9A9F" w:rsidR="008B59D4" w:rsidRPr="00DF0163" w:rsidRDefault="008B59D4" w:rsidP="00B640F5">
            <w:pPr>
              <w:pStyle w:val="Sraopastraipa"/>
              <w:keepNext/>
              <w:numPr>
                <w:ilvl w:val="0"/>
                <w:numId w:val="7"/>
              </w:numPr>
              <w:suppressAutoHyphens/>
              <w:overflowPunct w:val="0"/>
              <w:autoSpaceDE w:val="0"/>
              <w:spacing w:after="160" w:line="259" w:lineRule="auto"/>
              <w:jc w:val="both"/>
              <w:textAlignment w:val="baseline"/>
              <w:outlineLvl w:val="3"/>
            </w:pPr>
            <w:r w:rsidRPr="00DF0163">
              <w:t xml:space="preserve">Baltos šviesos stiprumas ne mažiau 8 500 </w:t>
            </w:r>
            <w:proofErr w:type="spellStart"/>
            <w:r w:rsidRPr="00DF0163">
              <w:t>liumenų</w:t>
            </w:r>
            <w:proofErr w:type="spellEnd"/>
            <w:r w:rsidRPr="00DF0163">
              <w:t>;</w:t>
            </w:r>
          </w:p>
          <w:p w14:paraId="5674426A" w14:textId="77777777" w:rsidR="008B59D4" w:rsidRPr="00DF0163" w:rsidRDefault="008B59D4" w:rsidP="00F657F7">
            <w:pPr>
              <w:pStyle w:val="Sraopastraipa"/>
              <w:keepNext/>
              <w:numPr>
                <w:ilvl w:val="0"/>
                <w:numId w:val="7"/>
              </w:numPr>
              <w:suppressAutoHyphens/>
              <w:overflowPunct w:val="0"/>
              <w:autoSpaceDE w:val="0"/>
              <w:spacing w:after="160" w:line="259" w:lineRule="auto"/>
              <w:jc w:val="both"/>
              <w:textAlignment w:val="baseline"/>
              <w:outlineLvl w:val="3"/>
            </w:pPr>
            <w:r w:rsidRPr="00DF0163">
              <w:t>Projektorius turi būti su keičiamais objektyvais, kurių optika yra motorizuota;</w:t>
            </w:r>
          </w:p>
          <w:p w14:paraId="6B857CCF" w14:textId="7608E247" w:rsidR="008B59D4" w:rsidRPr="00DF0163" w:rsidRDefault="008B59D4" w:rsidP="00F657F7">
            <w:pPr>
              <w:pStyle w:val="Sraopastraipa"/>
              <w:keepNext/>
              <w:numPr>
                <w:ilvl w:val="0"/>
                <w:numId w:val="7"/>
              </w:numPr>
              <w:suppressAutoHyphens/>
              <w:overflowPunct w:val="0"/>
              <w:autoSpaceDE w:val="0"/>
              <w:spacing w:after="160" w:line="259" w:lineRule="auto"/>
              <w:jc w:val="both"/>
              <w:textAlignment w:val="baseline"/>
              <w:outlineLvl w:val="3"/>
            </w:pPr>
            <w:r w:rsidRPr="00DF0163">
              <w:t xml:space="preserve">Triukšmo lygis normaliu režimu: ne daugiau 35 </w:t>
            </w:r>
            <w:proofErr w:type="spellStart"/>
            <w:r w:rsidRPr="00DF0163">
              <w:t>dB</w:t>
            </w:r>
            <w:proofErr w:type="spellEnd"/>
            <w:r w:rsidRPr="00DF0163">
              <w:t xml:space="preserve"> (A) - Ekonominis režimas: ne daugiau 30 </w:t>
            </w:r>
            <w:proofErr w:type="spellStart"/>
            <w:r w:rsidRPr="00DF0163">
              <w:t>dB</w:t>
            </w:r>
            <w:proofErr w:type="spellEnd"/>
            <w:r w:rsidRPr="00DF0163">
              <w:t xml:space="preserve"> (A);</w:t>
            </w:r>
          </w:p>
          <w:p w14:paraId="7B11FCB8" w14:textId="77777777" w:rsidR="008B59D4" w:rsidRPr="00DF0163" w:rsidRDefault="008B59D4" w:rsidP="00F657F7">
            <w:pPr>
              <w:pStyle w:val="Sraopastraipa"/>
              <w:keepNext/>
              <w:numPr>
                <w:ilvl w:val="0"/>
                <w:numId w:val="7"/>
              </w:numPr>
              <w:suppressAutoHyphens/>
              <w:overflowPunct w:val="0"/>
              <w:autoSpaceDE w:val="0"/>
              <w:spacing w:after="160" w:line="259" w:lineRule="auto"/>
              <w:jc w:val="both"/>
              <w:textAlignment w:val="baseline"/>
              <w:outlineLvl w:val="3"/>
            </w:pPr>
            <w:r w:rsidRPr="00DF0163">
              <w:t>Jungtys ne mažiau nei šios: RS-232C, kompiuterinio tinklo sąsaja, HDMI įvestis, „</w:t>
            </w:r>
            <w:proofErr w:type="spellStart"/>
            <w:r w:rsidRPr="00DF0163">
              <w:t>HDBaseT</w:t>
            </w:r>
            <w:proofErr w:type="spellEnd"/>
            <w:r w:rsidRPr="00DF0163">
              <w:t>“;</w:t>
            </w:r>
          </w:p>
          <w:p w14:paraId="7C1911DB" w14:textId="77777777" w:rsidR="008B59D4" w:rsidRPr="00DF0163" w:rsidRDefault="008B59D4" w:rsidP="00F657F7">
            <w:pPr>
              <w:pStyle w:val="Sraopastraipa"/>
              <w:keepNext/>
              <w:numPr>
                <w:ilvl w:val="0"/>
                <w:numId w:val="7"/>
              </w:numPr>
              <w:suppressAutoHyphens/>
              <w:overflowPunct w:val="0"/>
              <w:autoSpaceDE w:val="0"/>
              <w:spacing w:after="160" w:line="259" w:lineRule="auto"/>
              <w:jc w:val="both"/>
              <w:textAlignment w:val="baseline"/>
              <w:outlineLvl w:val="3"/>
            </w:pPr>
            <w:r w:rsidRPr="00DF0163">
              <w:t xml:space="preserve">Turi būti motorizuotas objektyvo ašies poslinkio (angl. </w:t>
            </w:r>
            <w:proofErr w:type="spellStart"/>
            <w:r w:rsidRPr="00DF0163">
              <w:t>Lens</w:t>
            </w:r>
            <w:proofErr w:type="spellEnd"/>
            <w:r w:rsidRPr="00DF0163">
              <w:t xml:space="preserve"> </w:t>
            </w:r>
            <w:proofErr w:type="spellStart"/>
            <w:r w:rsidRPr="00DF0163">
              <w:t>Shift</w:t>
            </w:r>
            <w:proofErr w:type="spellEnd"/>
            <w:r w:rsidRPr="00DF0163">
              <w:t>) palaikymas;</w:t>
            </w:r>
          </w:p>
          <w:p w14:paraId="68CEF7DE" w14:textId="77777777" w:rsidR="008B59D4" w:rsidRPr="00DF0163" w:rsidRDefault="008B59D4" w:rsidP="00F657F7">
            <w:pPr>
              <w:pStyle w:val="Sraopastraipa"/>
              <w:keepNext/>
              <w:numPr>
                <w:ilvl w:val="0"/>
                <w:numId w:val="7"/>
              </w:numPr>
              <w:suppressAutoHyphens/>
              <w:overflowPunct w:val="0"/>
              <w:autoSpaceDE w:val="0"/>
              <w:spacing w:after="160" w:line="259" w:lineRule="auto"/>
              <w:jc w:val="both"/>
              <w:textAlignment w:val="baseline"/>
              <w:outlineLvl w:val="3"/>
            </w:pPr>
            <w:r w:rsidRPr="00DF0163">
              <w:t>Turi būti ne prasčiau kaip šios savybės: Automatinis įjungimas, Automatinė šaltinio ieška, Vaizdo sustabdymas, Horizontalusis ir vertikalusis pagrindo koregavimas, Valdymas kompiuteriniame tinkle;</w:t>
            </w:r>
          </w:p>
          <w:p w14:paraId="33A25CE9" w14:textId="77777777" w:rsidR="008B59D4" w:rsidRPr="00DF0163" w:rsidRDefault="008B59D4" w:rsidP="00F657F7">
            <w:pPr>
              <w:pStyle w:val="Sraopastraipa"/>
              <w:keepNext/>
              <w:numPr>
                <w:ilvl w:val="0"/>
                <w:numId w:val="7"/>
              </w:numPr>
              <w:suppressAutoHyphens/>
              <w:overflowPunct w:val="0"/>
              <w:autoSpaceDE w:val="0"/>
              <w:spacing w:after="160" w:line="259" w:lineRule="auto"/>
              <w:jc w:val="both"/>
              <w:textAlignment w:val="baseline"/>
              <w:outlineLvl w:val="3"/>
            </w:pPr>
            <w:r w:rsidRPr="00DF0163">
              <w:t>Svoris ne daugiau 20 kg;</w:t>
            </w:r>
          </w:p>
          <w:p w14:paraId="76D324A4" w14:textId="77777777" w:rsidR="008B59D4" w:rsidRPr="00DF0163" w:rsidRDefault="008B59D4" w:rsidP="00DF0163">
            <w:pPr>
              <w:pStyle w:val="Sraopastraipa"/>
              <w:keepNext/>
              <w:numPr>
                <w:ilvl w:val="0"/>
                <w:numId w:val="7"/>
              </w:numPr>
              <w:suppressAutoHyphens/>
              <w:overflowPunct w:val="0"/>
              <w:autoSpaceDE w:val="0"/>
              <w:spacing w:line="259" w:lineRule="auto"/>
              <w:jc w:val="both"/>
              <w:textAlignment w:val="baseline"/>
              <w:outlineLvl w:val="3"/>
            </w:pPr>
            <w:r w:rsidRPr="00DF0163">
              <w:t>Turi būti komplektuojama su to paties gamintojo objektyvu. Objektyvas parenkamas pagal ekraną ir galimus projektoriaus kabinimo taškus;</w:t>
            </w:r>
          </w:p>
          <w:p w14:paraId="63488DFC" w14:textId="2C0690EF" w:rsidR="008B59D4" w:rsidRPr="00DF0163" w:rsidRDefault="008B59D4" w:rsidP="00F657F7">
            <w:pPr>
              <w:keepNext/>
              <w:numPr>
                <w:ilvl w:val="0"/>
                <w:numId w:val="7"/>
              </w:numPr>
              <w:suppressAutoHyphens/>
              <w:overflowPunct w:val="0"/>
              <w:autoSpaceDE w:val="0"/>
              <w:textAlignment w:val="baseline"/>
              <w:outlineLvl w:val="3"/>
              <w:rPr>
                <w:rFonts w:eastAsia="Times New Roman"/>
                <w:lang w:val="lt-LT"/>
              </w:rPr>
            </w:pPr>
            <w:r w:rsidRPr="00DF0163">
              <w:rPr>
                <w:lang w:val="fi-FI"/>
              </w:rPr>
              <w:t xml:space="preserve">Turi būti komplektuojamas su </w:t>
            </w:r>
            <w:r>
              <w:rPr>
                <w:lang w:val="fi-FI"/>
              </w:rPr>
              <w:t xml:space="preserve">lubiniu </w:t>
            </w:r>
            <w:r w:rsidRPr="00DF0163">
              <w:rPr>
                <w:lang w:val="fi-FI"/>
              </w:rPr>
              <w:t>projektoriaus laikikliu.</w:t>
            </w:r>
          </w:p>
          <w:p w14:paraId="4EC34711" w14:textId="1D31AB28" w:rsidR="008B59D4" w:rsidRPr="00DF0163" w:rsidRDefault="008B59D4" w:rsidP="00F657F7">
            <w:pPr>
              <w:keepNext/>
              <w:numPr>
                <w:ilvl w:val="0"/>
                <w:numId w:val="7"/>
              </w:numPr>
              <w:suppressAutoHyphens/>
              <w:overflowPunct w:val="0"/>
              <w:autoSpaceDE w:val="0"/>
              <w:textAlignment w:val="baseline"/>
              <w:outlineLvl w:val="3"/>
              <w:rPr>
                <w:rFonts w:eastAsia="Times New Roman"/>
                <w:lang w:val="lt-LT"/>
              </w:rPr>
            </w:pPr>
          </w:p>
        </w:tc>
        <w:tc>
          <w:tcPr>
            <w:tcW w:w="1984" w:type="dxa"/>
            <w:tcBorders>
              <w:top w:val="single" w:sz="4" w:space="0" w:color="auto"/>
              <w:left w:val="single" w:sz="4" w:space="0" w:color="auto"/>
              <w:bottom w:val="single" w:sz="4" w:space="0" w:color="auto"/>
              <w:right w:val="single" w:sz="4" w:space="0" w:color="auto"/>
            </w:tcBorders>
          </w:tcPr>
          <w:p w14:paraId="348A3AE8" w14:textId="77777777" w:rsidR="008B59D4" w:rsidRPr="008E632A" w:rsidRDefault="008B59D4" w:rsidP="00015673">
            <w:pPr>
              <w:keepNext/>
              <w:suppressAutoHyphens/>
              <w:overflowPunct w:val="0"/>
              <w:autoSpaceDE w:val="0"/>
              <w:textAlignment w:val="baseline"/>
              <w:outlineLvl w:val="3"/>
              <w:rPr>
                <w:rFonts w:eastAsia="Times New Roman"/>
                <w:i/>
                <w:iCs/>
                <w:highlight w:val="yellow"/>
                <w:lang w:val="lt-LT"/>
              </w:rPr>
            </w:pPr>
          </w:p>
        </w:tc>
      </w:tr>
      <w:tr w:rsidR="008B59D4" w:rsidRPr="00695893" w14:paraId="78A1F688" w14:textId="77777777" w:rsidTr="00D61608">
        <w:trPr>
          <w:trHeight w:val="2052"/>
        </w:trPr>
        <w:tc>
          <w:tcPr>
            <w:tcW w:w="704" w:type="dxa"/>
            <w:tcBorders>
              <w:top w:val="single" w:sz="4" w:space="0" w:color="auto"/>
              <w:left w:val="single" w:sz="4" w:space="0" w:color="auto"/>
              <w:bottom w:val="single" w:sz="4" w:space="0" w:color="auto"/>
              <w:right w:val="single" w:sz="4" w:space="0" w:color="auto"/>
            </w:tcBorders>
          </w:tcPr>
          <w:p w14:paraId="06A8D051" w14:textId="59791D31" w:rsidR="008B59D4" w:rsidRPr="00F657F7" w:rsidRDefault="008B59D4" w:rsidP="00F657F7">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17</w:t>
            </w:r>
            <w:r w:rsidR="00EA3289">
              <w:rPr>
                <w:rFonts w:eastAsia="Times New Roman"/>
                <w:b/>
                <w:bCs/>
                <w:lang w:val="lt-LT"/>
              </w:rPr>
              <w:t>.</w:t>
            </w:r>
          </w:p>
          <w:p w14:paraId="04B26E1D" w14:textId="6FBE622C" w:rsidR="008B59D4" w:rsidRPr="000662FF" w:rsidRDefault="008B59D4" w:rsidP="00F657F7">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2743595F" w14:textId="77777777" w:rsidR="00EA3289" w:rsidRPr="00EA3289" w:rsidRDefault="00EA3289" w:rsidP="00EA3289">
            <w:pPr>
              <w:keepNext/>
              <w:numPr>
                <w:ilvl w:val="3"/>
                <w:numId w:val="3"/>
              </w:numPr>
              <w:suppressAutoHyphens/>
              <w:overflowPunct w:val="0"/>
              <w:autoSpaceDE w:val="0"/>
              <w:textAlignment w:val="baseline"/>
              <w:outlineLvl w:val="3"/>
              <w:rPr>
                <w:rFonts w:eastAsia="Times New Roman"/>
                <w:b/>
                <w:bCs/>
                <w:lang w:val="lt-LT"/>
              </w:rPr>
            </w:pPr>
            <w:r w:rsidRPr="00EA3289">
              <w:rPr>
                <w:rFonts w:eastAsia="Times New Roman"/>
                <w:b/>
                <w:bCs/>
                <w:lang w:val="lt-LT"/>
              </w:rPr>
              <w:t xml:space="preserve">Motorizuotas projekcinis ekranas, </w:t>
            </w:r>
          </w:p>
          <w:p w14:paraId="28363434" w14:textId="2CEA46AF" w:rsidR="008B59D4" w:rsidRPr="00AD44D3" w:rsidRDefault="00EA3289" w:rsidP="00EA3289">
            <w:pPr>
              <w:keepNext/>
              <w:suppressAutoHyphens/>
              <w:overflowPunct w:val="0"/>
              <w:autoSpaceDE w:val="0"/>
              <w:textAlignment w:val="baseline"/>
              <w:outlineLvl w:val="3"/>
              <w:rPr>
                <w:rFonts w:eastAsia="Times New Roman"/>
                <w:b/>
                <w:bCs/>
                <w:lang w:val="lt-LT"/>
              </w:rPr>
            </w:pPr>
            <w:r w:rsidRPr="00EA3289">
              <w:rPr>
                <w:rFonts w:eastAsia="Times New Roman"/>
                <w:b/>
                <w:bCs/>
                <w:lang w:val="lt-LT"/>
              </w:rPr>
              <w:t>1 vnt.</w:t>
            </w:r>
          </w:p>
        </w:tc>
        <w:tc>
          <w:tcPr>
            <w:tcW w:w="5954" w:type="dxa"/>
            <w:tcBorders>
              <w:top w:val="single" w:sz="4" w:space="0" w:color="auto"/>
              <w:left w:val="single" w:sz="4" w:space="0" w:color="auto"/>
              <w:bottom w:val="single" w:sz="4" w:space="0" w:color="auto"/>
              <w:right w:val="single" w:sz="4" w:space="0" w:color="auto"/>
            </w:tcBorders>
          </w:tcPr>
          <w:p w14:paraId="517F2EFD" w14:textId="77D10192" w:rsidR="008B59D4" w:rsidRDefault="008B59D4" w:rsidP="0028792D">
            <w:pPr>
              <w:keepNext/>
              <w:suppressAutoHyphens/>
              <w:overflowPunct w:val="0"/>
              <w:autoSpaceDE w:val="0"/>
              <w:textAlignment w:val="baseline"/>
              <w:outlineLvl w:val="3"/>
              <w:rPr>
                <w:rFonts w:eastAsia="Times New Roman"/>
                <w:b/>
                <w:bCs/>
                <w:lang w:val="lt-LT"/>
              </w:rPr>
            </w:pPr>
            <w:r w:rsidRPr="00AD44D3">
              <w:rPr>
                <w:rFonts w:eastAsia="Times New Roman"/>
                <w:b/>
                <w:bCs/>
                <w:lang w:val="lt-LT"/>
              </w:rPr>
              <w:t>Nurodyti gamintoją ir modelį.</w:t>
            </w:r>
          </w:p>
          <w:p w14:paraId="378CC204" w14:textId="77777777" w:rsidR="008B59D4" w:rsidRDefault="008B59D4" w:rsidP="0028792D">
            <w:pPr>
              <w:keepNext/>
              <w:suppressAutoHyphens/>
              <w:overflowPunct w:val="0"/>
              <w:autoSpaceDE w:val="0"/>
              <w:textAlignment w:val="baseline"/>
              <w:outlineLvl w:val="3"/>
              <w:rPr>
                <w:rFonts w:eastAsia="Times New Roman"/>
                <w:b/>
                <w:bCs/>
                <w:lang w:val="lt-LT"/>
              </w:rPr>
            </w:pPr>
          </w:p>
          <w:p w14:paraId="142FF8DD" w14:textId="77777777" w:rsidR="008B59D4" w:rsidRPr="0028792D" w:rsidRDefault="008B59D4" w:rsidP="0028792D">
            <w:pPr>
              <w:keepNext/>
              <w:suppressAutoHyphens/>
              <w:overflowPunct w:val="0"/>
              <w:autoSpaceDE w:val="0"/>
              <w:textAlignment w:val="baseline"/>
              <w:outlineLvl w:val="3"/>
              <w:rPr>
                <w:rFonts w:eastAsia="Times New Roman"/>
                <w:lang w:val="lt-LT"/>
              </w:rPr>
            </w:pPr>
            <w:r w:rsidRPr="0028792D">
              <w:rPr>
                <w:rFonts w:eastAsia="Times New Roman"/>
                <w:lang w:val="lt-LT"/>
              </w:rPr>
              <w:t xml:space="preserve">Projekcinis ekranas turi būti su motorizuotu medžiagos išskleidimo mechanizmu. </w:t>
            </w:r>
          </w:p>
          <w:p w14:paraId="2F2BC866" w14:textId="77777777" w:rsidR="008B59D4" w:rsidRDefault="008B59D4" w:rsidP="0028792D">
            <w:pPr>
              <w:keepNext/>
              <w:suppressAutoHyphens/>
              <w:overflowPunct w:val="0"/>
              <w:autoSpaceDE w:val="0"/>
              <w:textAlignment w:val="baseline"/>
              <w:outlineLvl w:val="3"/>
              <w:rPr>
                <w:rFonts w:eastAsia="Times New Roman"/>
                <w:lang w:val="lt-LT"/>
              </w:rPr>
            </w:pPr>
            <w:r w:rsidRPr="0028792D">
              <w:rPr>
                <w:rFonts w:eastAsia="Times New Roman"/>
                <w:lang w:val="lt-LT"/>
              </w:rPr>
              <w:t xml:space="preserve">Vaizdo plotis – 400 cm (+/-10 cm). </w:t>
            </w:r>
          </w:p>
          <w:p w14:paraId="12717CB5" w14:textId="024BC0B0" w:rsidR="008B59D4" w:rsidRPr="0028792D" w:rsidRDefault="008B59D4" w:rsidP="0028792D">
            <w:pPr>
              <w:keepNext/>
              <w:suppressAutoHyphens/>
              <w:overflowPunct w:val="0"/>
              <w:autoSpaceDE w:val="0"/>
              <w:textAlignment w:val="baseline"/>
              <w:outlineLvl w:val="3"/>
              <w:rPr>
                <w:rFonts w:eastAsia="Times New Roman"/>
                <w:lang w:val="lt-LT"/>
              </w:rPr>
            </w:pPr>
            <w:r w:rsidRPr="0028792D">
              <w:rPr>
                <w:rFonts w:eastAsia="Times New Roman"/>
                <w:lang w:val="lt-LT"/>
              </w:rPr>
              <w:t>Kraštinių santykis 16:10.</w:t>
            </w:r>
          </w:p>
          <w:p w14:paraId="7874CC42" w14:textId="77777777" w:rsidR="008B59D4" w:rsidRDefault="008B59D4" w:rsidP="0028792D">
            <w:pPr>
              <w:keepNext/>
              <w:suppressAutoHyphens/>
              <w:overflowPunct w:val="0"/>
              <w:autoSpaceDE w:val="0"/>
              <w:textAlignment w:val="baseline"/>
              <w:outlineLvl w:val="3"/>
              <w:rPr>
                <w:rFonts w:eastAsia="Times New Roman"/>
                <w:lang w:val="lt-LT"/>
              </w:rPr>
            </w:pPr>
            <w:r w:rsidRPr="0028792D">
              <w:rPr>
                <w:rFonts w:eastAsia="Times New Roman"/>
                <w:lang w:val="lt-LT"/>
              </w:rPr>
              <w:t>Turi būti tvirtinimo prie sienos ar lubų galimybė.</w:t>
            </w:r>
          </w:p>
          <w:p w14:paraId="4C36F2BA" w14:textId="26C9DD22" w:rsidR="008B59D4" w:rsidRPr="00AD44D3" w:rsidRDefault="008B59D4" w:rsidP="0028792D">
            <w:pPr>
              <w:keepNext/>
              <w:suppressAutoHyphens/>
              <w:overflowPunct w:val="0"/>
              <w:autoSpaceDE w:val="0"/>
              <w:textAlignment w:val="baseline"/>
              <w:outlineLvl w:val="3"/>
              <w:rPr>
                <w:rFonts w:eastAsia="Times New Roman"/>
                <w:b/>
                <w:bCs/>
                <w:lang w:val="lt-LT"/>
              </w:rPr>
            </w:pPr>
          </w:p>
        </w:tc>
        <w:tc>
          <w:tcPr>
            <w:tcW w:w="1984" w:type="dxa"/>
            <w:tcBorders>
              <w:top w:val="single" w:sz="4" w:space="0" w:color="auto"/>
              <w:left w:val="single" w:sz="4" w:space="0" w:color="auto"/>
              <w:bottom w:val="single" w:sz="4" w:space="0" w:color="auto"/>
              <w:right w:val="single" w:sz="4" w:space="0" w:color="auto"/>
            </w:tcBorders>
          </w:tcPr>
          <w:p w14:paraId="730A9924" w14:textId="77777777" w:rsidR="008B59D4" w:rsidRPr="00DA48B1" w:rsidRDefault="008B59D4" w:rsidP="00015673">
            <w:pPr>
              <w:keepNext/>
              <w:suppressAutoHyphens/>
              <w:overflowPunct w:val="0"/>
              <w:autoSpaceDE w:val="0"/>
              <w:textAlignment w:val="baseline"/>
              <w:outlineLvl w:val="3"/>
              <w:rPr>
                <w:rFonts w:eastAsia="Times New Roman"/>
                <w:i/>
                <w:iCs/>
                <w:lang w:val="lt-LT"/>
              </w:rPr>
            </w:pPr>
          </w:p>
        </w:tc>
      </w:tr>
      <w:tr w:rsidR="008B59D4" w:rsidRPr="00695893" w14:paraId="153EB762" w14:textId="77777777" w:rsidTr="00D61608">
        <w:trPr>
          <w:trHeight w:val="2052"/>
        </w:trPr>
        <w:tc>
          <w:tcPr>
            <w:tcW w:w="704" w:type="dxa"/>
            <w:tcBorders>
              <w:top w:val="single" w:sz="4" w:space="0" w:color="auto"/>
              <w:left w:val="single" w:sz="4" w:space="0" w:color="auto"/>
              <w:bottom w:val="single" w:sz="4" w:space="0" w:color="auto"/>
              <w:right w:val="single" w:sz="4" w:space="0" w:color="auto"/>
            </w:tcBorders>
          </w:tcPr>
          <w:p w14:paraId="25DA795B" w14:textId="75C92226" w:rsidR="008B59D4" w:rsidRPr="000662FF" w:rsidRDefault="008B59D4" w:rsidP="000662FF">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18</w:t>
            </w:r>
            <w:r w:rsidR="00F8039A">
              <w:rPr>
                <w:rFonts w:eastAsia="Times New Roman"/>
                <w:b/>
                <w:bCs/>
                <w:lang w:val="lt-LT"/>
              </w:rPr>
              <w:t>.</w:t>
            </w:r>
          </w:p>
          <w:p w14:paraId="1D87D0FE" w14:textId="664EA7DC" w:rsidR="008B59D4" w:rsidRPr="0082519B" w:rsidRDefault="008B59D4" w:rsidP="000662FF">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588896C8" w14:textId="77777777" w:rsidR="00F8039A" w:rsidRPr="00F8039A" w:rsidRDefault="00F8039A" w:rsidP="00F8039A">
            <w:pPr>
              <w:keepNext/>
              <w:numPr>
                <w:ilvl w:val="3"/>
                <w:numId w:val="3"/>
              </w:numPr>
              <w:suppressAutoHyphens/>
              <w:overflowPunct w:val="0"/>
              <w:autoSpaceDE w:val="0"/>
              <w:textAlignment w:val="baseline"/>
              <w:outlineLvl w:val="3"/>
              <w:rPr>
                <w:rFonts w:eastAsia="Times New Roman"/>
                <w:b/>
                <w:bCs/>
                <w:lang w:val="lt-LT"/>
              </w:rPr>
            </w:pPr>
            <w:proofErr w:type="spellStart"/>
            <w:r w:rsidRPr="00F8039A">
              <w:rPr>
                <w:rFonts w:eastAsia="Times New Roman"/>
                <w:b/>
                <w:bCs/>
                <w:lang w:val="lt-LT"/>
              </w:rPr>
              <w:t>HDBaseT</w:t>
            </w:r>
            <w:proofErr w:type="spellEnd"/>
            <w:r w:rsidRPr="00F8039A">
              <w:rPr>
                <w:rFonts w:eastAsia="Times New Roman"/>
                <w:b/>
                <w:bCs/>
                <w:lang w:val="lt-LT"/>
              </w:rPr>
              <w:t xml:space="preserve"> keitiklių komplektas HDMI signalo perdavimui per vytą porą, </w:t>
            </w:r>
          </w:p>
          <w:p w14:paraId="0983A613" w14:textId="0B0D6D92" w:rsidR="008B59D4" w:rsidRPr="00AD44D3" w:rsidRDefault="00F8039A" w:rsidP="00F8039A">
            <w:pPr>
              <w:keepNext/>
              <w:suppressAutoHyphens/>
              <w:overflowPunct w:val="0"/>
              <w:autoSpaceDE w:val="0"/>
              <w:textAlignment w:val="baseline"/>
              <w:outlineLvl w:val="3"/>
              <w:rPr>
                <w:rFonts w:eastAsia="Times New Roman"/>
                <w:b/>
                <w:bCs/>
                <w:lang w:val="lt-LT"/>
              </w:rPr>
            </w:pPr>
            <w:r w:rsidRPr="00F8039A">
              <w:rPr>
                <w:rFonts w:eastAsia="Times New Roman"/>
                <w:b/>
                <w:bCs/>
                <w:lang w:val="lt-LT"/>
              </w:rPr>
              <w:t xml:space="preserve">8 </w:t>
            </w:r>
            <w:proofErr w:type="spellStart"/>
            <w:r w:rsidRPr="00F8039A">
              <w:rPr>
                <w:rFonts w:eastAsia="Times New Roman"/>
                <w:b/>
                <w:bCs/>
                <w:lang w:val="lt-LT"/>
              </w:rPr>
              <w:t>kompl</w:t>
            </w:r>
            <w:proofErr w:type="spellEnd"/>
            <w:r w:rsidRPr="00F8039A">
              <w:rPr>
                <w:rFonts w:eastAsia="Times New Roman"/>
                <w:b/>
                <w:bCs/>
                <w:lang w:val="lt-LT"/>
              </w:rPr>
              <w:t>.</w:t>
            </w:r>
          </w:p>
        </w:tc>
        <w:tc>
          <w:tcPr>
            <w:tcW w:w="5954" w:type="dxa"/>
            <w:tcBorders>
              <w:top w:val="single" w:sz="4" w:space="0" w:color="auto"/>
              <w:left w:val="single" w:sz="4" w:space="0" w:color="auto"/>
              <w:bottom w:val="single" w:sz="4" w:space="0" w:color="auto"/>
              <w:right w:val="single" w:sz="4" w:space="0" w:color="auto"/>
            </w:tcBorders>
          </w:tcPr>
          <w:p w14:paraId="0E0DE0E7" w14:textId="694B5187" w:rsidR="008B59D4" w:rsidRDefault="008B59D4" w:rsidP="000662FF">
            <w:pPr>
              <w:keepNext/>
              <w:suppressAutoHyphens/>
              <w:overflowPunct w:val="0"/>
              <w:autoSpaceDE w:val="0"/>
              <w:textAlignment w:val="baseline"/>
              <w:outlineLvl w:val="3"/>
              <w:rPr>
                <w:rFonts w:eastAsia="Times New Roman"/>
                <w:b/>
                <w:bCs/>
                <w:lang w:val="lt-LT"/>
              </w:rPr>
            </w:pPr>
            <w:r w:rsidRPr="00AD44D3">
              <w:rPr>
                <w:rFonts w:eastAsia="Times New Roman"/>
                <w:b/>
                <w:bCs/>
                <w:lang w:val="lt-LT"/>
              </w:rPr>
              <w:t>Nurodyti gamintoją ir modelį.</w:t>
            </w:r>
          </w:p>
          <w:p w14:paraId="66EAF4A1" w14:textId="77777777" w:rsidR="008B59D4" w:rsidRDefault="008B59D4" w:rsidP="00015673">
            <w:pPr>
              <w:keepNext/>
              <w:suppressAutoHyphens/>
              <w:overflowPunct w:val="0"/>
              <w:autoSpaceDE w:val="0"/>
              <w:textAlignment w:val="baseline"/>
              <w:outlineLvl w:val="3"/>
              <w:rPr>
                <w:rFonts w:eastAsia="Times New Roman"/>
                <w:b/>
                <w:bCs/>
                <w:lang w:val="lt-LT"/>
              </w:rPr>
            </w:pPr>
          </w:p>
          <w:p w14:paraId="62257865" w14:textId="77777777" w:rsidR="008B59D4" w:rsidRPr="000662FF" w:rsidRDefault="008B59D4" w:rsidP="000662FF">
            <w:pPr>
              <w:keepNext/>
              <w:suppressAutoHyphens/>
              <w:overflowPunct w:val="0"/>
              <w:autoSpaceDE w:val="0"/>
              <w:textAlignment w:val="baseline"/>
              <w:outlineLvl w:val="3"/>
              <w:rPr>
                <w:rFonts w:eastAsia="Times New Roman"/>
                <w:lang w:val="lt-LT"/>
              </w:rPr>
            </w:pPr>
            <w:r w:rsidRPr="000662FF">
              <w:rPr>
                <w:rFonts w:eastAsia="Times New Roman"/>
                <w:lang w:val="lt-LT"/>
              </w:rPr>
              <w:t>Paskirtis: HDMI signalo perdavimui dideliu atstumu.</w:t>
            </w:r>
          </w:p>
          <w:p w14:paraId="52889CFF" w14:textId="60BB7EFC" w:rsidR="008B59D4" w:rsidRPr="000662FF" w:rsidRDefault="008B59D4" w:rsidP="000662FF">
            <w:pPr>
              <w:keepNext/>
              <w:suppressAutoHyphens/>
              <w:overflowPunct w:val="0"/>
              <w:autoSpaceDE w:val="0"/>
              <w:textAlignment w:val="baseline"/>
              <w:outlineLvl w:val="3"/>
              <w:rPr>
                <w:rFonts w:eastAsia="Times New Roman"/>
                <w:lang w:val="lt-LT"/>
              </w:rPr>
            </w:pPr>
            <w:r w:rsidRPr="000662FF">
              <w:rPr>
                <w:rFonts w:eastAsia="Times New Roman"/>
                <w:lang w:val="lt-LT"/>
              </w:rPr>
              <w:t>Komplektą turi sudaryti siųstuvas</w:t>
            </w:r>
            <w:r>
              <w:rPr>
                <w:rFonts w:eastAsia="Times New Roman"/>
                <w:lang w:val="lt-LT"/>
              </w:rPr>
              <w:t xml:space="preserve"> ir </w:t>
            </w:r>
            <w:r w:rsidRPr="000662FF">
              <w:rPr>
                <w:rFonts w:eastAsia="Times New Roman"/>
                <w:lang w:val="lt-LT"/>
              </w:rPr>
              <w:t>imtuvas, maitinimo šaltinis, tvirtinimo priedai.</w:t>
            </w:r>
          </w:p>
          <w:p w14:paraId="6FBFEF9E" w14:textId="77777777" w:rsidR="008B59D4" w:rsidRPr="0028792D" w:rsidRDefault="008B59D4" w:rsidP="0028792D">
            <w:pPr>
              <w:keepNext/>
              <w:suppressAutoHyphens/>
              <w:overflowPunct w:val="0"/>
              <w:autoSpaceDE w:val="0"/>
              <w:textAlignment w:val="baseline"/>
              <w:outlineLvl w:val="3"/>
              <w:rPr>
                <w:rFonts w:eastAsia="Times New Roman"/>
                <w:lang w:val="lt-LT"/>
              </w:rPr>
            </w:pPr>
            <w:r w:rsidRPr="0028792D">
              <w:rPr>
                <w:rFonts w:eastAsia="Times New Roman"/>
                <w:lang w:val="lt-LT"/>
              </w:rPr>
              <w:t xml:space="preserve">Turi būti suderinamas su </w:t>
            </w:r>
            <w:proofErr w:type="spellStart"/>
            <w:r w:rsidRPr="0028792D">
              <w:rPr>
                <w:rFonts w:eastAsia="Times New Roman"/>
                <w:lang w:val="lt-LT"/>
              </w:rPr>
              <w:t>HDBaseT</w:t>
            </w:r>
            <w:proofErr w:type="spellEnd"/>
            <w:r w:rsidRPr="0028792D">
              <w:rPr>
                <w:rFonts w:eastAsia="Times New Roman"/>
                <w:lang w:val="lt-LT"/>
              </w:rPr>
              <w:t xml:space="preserve">, HDCP 2.2, </w:t>
            </w:r>
            <w:proofErr w:type="spellStart"/>
            <w:r w:rsidRPr="0028792D">
              <w:rPr>
                <w:rFonts w:eastAsia="Times New Roman"/>
                <w:lang w:val="lt-LT"/>
              </w:rPr>
              <w:t>Smart</w:t>
            </w:r>
            <w:proofErr w:type="spellEnd"/>
            <w:r w:rsidRPr="0028792D">
              <w:rPr>
                <w:rFonts w:eastAsia="Times New Roman"/>
                <w:lang w:val="lt-LT"/>
              </w:rPr>
              <w:t xml:space="preserve"> EDID, </w:t>
            </w:r>
            <w:proofErr w:type="spellStart"/>
            <w:r w:rsidRPr="0028792D">
              <w:rPr>
                <w:rFonts w:eastAsia="Times New Roman"/>
                <w:lang w:val="lt-LT"/>
              </w:rPr>
              <w:t>PoC</w:t>
            </w:r>
            <w:proofErr w:type="spellEnd"/>
            <w:r w:rsidRPr="0028792D">
              <w:rPr>
                <w:rFonts w:eastAsia="Times New Roman"/>
                <w:lang w:val="lt-LT"/>
              </w:rPr>
              <w:t xml:space="preserve"> standartais.</w:t>
            </w:r>
          </w:p>
          <w:p w14:paraId="28F95429" w14:textId="77777777" w:rsidR="008B59D4" w:rsidRDefault="008B59D4" w:rsidP="0028792D">
            <w:pPr>
              <w:keepNext/>
              <w:suppressAutoHyphens/>
              <w:overflowPunct w:val="0"/>
              <w:autoSpaceDE w:val="0"/>
              <w:textAlignment w:val="baseline"/>
              <w:outlineLvl w:val="3"/>
              <w:rPr>
                <w:rFonts w:eastAsia="Times New Roman"/>
                <w:lang w:val="lt-LT"/>
              </w:rPr>
            </w:pPr>
            <w:r w:rsidRPr="0028792D">
              <w:rPr>
                <w:rFonts w:eastAsia="Times New Roman"/>
                <w:lang w:val="lt-LT"/>
              </w:rPr>
              <w:t>Turi būti daugiakanalio garso formato palaikymas.</w:t>
            </w:r>
          </w:p>
          <w:p w14:paraId="1F46514D" w14:textId="27BD26C2" w:rsidR="008B59D4" w:rsidRPr="000662FF" w:rsidRDefault="008B59D4" w:rsidP="0028792D">
            <w:pPr>
              <w:keepNext/>
              <w:suppressAutoHyphens/>
              <w:overflowPunct w:val="0"/>
              <w:autoSpaceDE w:val="0"/>
              <w:textAlignment w:val="baseline"/>
              <w:outlineLvl w:val="3"/>
              <w:rPr>
                <w:rFonts w:eastAsia="Times New Roman"/>
                <w:lang w:val="lt-LT"/>
              </w:rPr>
            </w:pPr>
            <w:r w:rsidRPr="000662FF">
              <w:rPr>
                <w:rFonts w:eastAsia="Times New Roman"/>
                <w:lang w:val="lt-LT"/>
              </w:rPr>
              <w:t>Turi būti su dvikrypčiu IR valdymo signalų perdavimu.</w:t>
            </w:r>
          </w:p>
          <w:p w14:paraId="77975A6C" w14:textId="77777777" w:rsidR="008B59D4" w:rsidRPr="000662FF" w:rsidRDefault="008B59D4" w:rsidP="000662FF">
            <w:pPr>
              <w:keepNext/>
              <w:suppressAutoHyphens/>
              <w:overflowPunct w:val="0"/>
              <w:autoSpaceDE w:val="0"/>
              <w:textAlignment w:val="baseline"/>
              <w:outlineLvl w:val="3"/>
              <w:rPr>
                <w:rFonts w:eastAsia="Times New Roman"/>
                <w:lang w:val="lt-LT"/>
              </w:rPr>
            </w:pPr>
            <w:r w:rsidRPr="000662FF">
              <w:rPr>
                <w:rFonts w:eastAsia="Times New Roman"/>
                <w:lang w:val="lt-LT"/>
              </w:rPr>
              <w:t>Priklausomai nuo signalo raiškos, signalą turi būti galima perduoti:</w:t>
            </w:r>
          </w:p>
          <w:p w14:paraId="36562910" w14:textId="28430257" w:rsidR="008B59D4" w:rsidRDefault="008B59D4" w:rsidP="0028792D">
            <w:pPr>
              <w:pStyle w:val="Sraopastraipa"/>
              <w:keepNext/>
              <w:numPr>
                <w:ilvl w:val="0"/>
                <w:numId w:val="9"/>
              </w:numPr>
              <w:suppressAutoHyphens/>
              <w:overflowPunct w:val="0"/>
              <w:autoSpaceDE w:val="0"/>
              <w:textAlignment w:val="baseline"/>
              <w:outlineLvl w:val="3"/>
            </w:pPr>
            <w:r w:rsidRPr="0028792D">
              <w:t>iki 40m – 4K raiškos, 60Hz 4:2:0,</w:t>
            </w:r>
          </w:p>
          <w:p w14:paraId="1D189CF8" w14:textId="1E226C08" w:rsidR="008B59D4" w:rsidRDefault="008B59D4" w:rsidP="0028792D">
            <w:pPr>
              <w:pStyle w:val="Sraopastraipa"/>
              <w:keepNext/>
              <w:numPr>
                <w:ilvl w:val="0"/>
                <w:numId w:val="9"/>
              </w:numPr>
              <w:suppressAutoHyphens/>
              <w:overflowPunct w:val="0"/>
              <w:autoSpaceDE w:val="0"/>
              <w:textAlignment w:val="baseline"/>
              <w:outlineLvl w:val="3"/>
            </w:pPr>
            <w:r w:rsidRPr="0028792D">
              <w:lastRenderedPageBreak/>
              <w:t>iki 70m - 1080p.</w:t>
            </w:r>
            <w:r>
              <w:t xml:space="preserve"> </w:t>
            </w:r>
          </w:p>
          <w:p w14:paraId="61DBCA67" w14:textId="77777777" w:rsidR="008B59D4" w:rsidRDefault="008B59D4" w:rsidP="0028792D">
            <w:pPr>
              <w:keepNext/>
              <w:suppressAutoHyphens/>
              <w:overflowPunct w:val="0"/>
              <w:autoSpaceDE w:val="0"/>
              <w:textAlignment w:val="baseline"/>
              <w:outlineLvl w:val="3"/>
              <w:rPr>
                <w:rFonts w:eastAsia="Times New Roman"/>
                <w:lang w:val="lt-LT"/>
              </w:rPr>
            </w:pPr>
            <w:r w:rsidRPr="000662FF">
              <w:rPr>
                <w:rFonts w:eastAsia="Times New Roman"/>
                <w:lang w:val="lt-LT"/>
              </w:rPr>
              <w:t>Turi būti galimybė maitinimą jungti tik prie siųstuvo, arba tik prie imtuvo.</w:t>
            </w:r>
          </w:p>
          <w:p w14:paraId="7E69625B" w14:textId="3D5A63FC" w:rsidR="008B59D4" w:rsidRPr="0028792D" w:rsidRDefault="008B59D4" w:rsidP="0028792D">
            <w:pPr>
              <w:keepNext/>
              <w:suppressAutoHyphens/>
              <w:overflowPunct w:val="0"/>
              <w:autoSpaceDE w:val="0"/>
              <w:textAlignment w:val="baseline"/>
              <w:outlineLvl w:val="3"/>
              <w:rPr>
                <w:rFonts w:eastAsia="Times New Roman"/>
                <w:lang w:val="lt-LT"/>
              </w:rPr>
            </w:pPr>
          </w:p>
        </w:tc>
        <w:tc>
          <w:tcPr>
            <w:tcW w:w="1984" w:type="dxa"/>
            <w:tcBorders>
              <w:top w:val="single" w:sz="4" w:space="0" w:color="auto"/>
              <w:left w:val="single" w:sz="4" w:space="0" w:color="auto"/>
              <w:bottom w:val="single" w:sz="4" w:space="0" w:color="auto"/>
              <w:right w:val="single" w:sz="4" w:space="0" w:color="auto"/>
            </w:tcBorders>
          </w:tcPr>
          <w:p w14:paraId="2BEF4534" w14:textId="77777777" w:rsidR="008B59D4" w:rsidRPr="00DA48B1" w:rsidRDefault="008B59D4" w:rsidP="00015673">
            <w:pPr>
              <w:keepNext/>
              <w:suppressAutoHyphens/>
              <w:overflowPunct w:val="0"/>
              <w:autoSpaceDE w:val="0"/>
              <w:textAlignment w:val="baseline"/>
              <w:outlineLvl w:val="3"/>
              <w:rPr>
                <w:rFonts w:eastAsia="Times New Roman"/>
                <w:i/>
                <w:iCs/>
                <w:lang w:val="lt-LT"/>
              </w:rPr>
            </w:pPr>
          </w:p>
        </w:tc>
      </w:tr>
      <w:tr w:rsidR="008B59D4" w:rsidRPr="00695893" w14:paraId="22B3D06D" w14:textId="77777777" w:rsidTr="00D61608">
        <w:trPr>
          <w:trHeight w:val="2052"/>
        </w:trPr>
        <w:tc>
          <w:tcPr>
            <w:tcW w:w="704" w:type="dxa"/>
            <w:tcBorders>
              <w:top w:val="single" w:sz="4" w:space="0" w:color="auto"/>
              <w:left w:val="single" w:sz="4" w:space="0" w:color="auto"/>
              <w:bottom w:val="single" w:sz="4" w:space="0" w:color="auto"/>
              <w:right w:val="single" w:sz="4" w:space="0" w:color="auto"/>
            </w:tcBorders>
          </w:tcPr>
          <w:p w14:paraId="4244F658" w14:textId="728AA140" w:rsidR="008B59D4" w:rsidRPr="000662FF" w:rsidRDefault="008B59D4" w:rsidP="000662FF">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19</w:t>
            </w:r>
            <w:r w:rsidR="001E0509">
              <w:rPr>
                <w:rFonts w:eastAsia="Times New Roman"/>
                <w:b/>
                <w:bCs/>
                <w:lang w:val="lt-LT"/>
              </w:rPr>
              <w:t>.</w:t>
            </w:r>
          </w:p>
          <w:p w14:paraId="6A64404A" w14:textId="2890412D" w:rsidR="008B59D4" w:rsidRPr="0082519B" w:rsidRDefault="008B59D4" w:rsidP="000662FF">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4C4C9A23" w14:textId="77777777" w:rsidR="001E0509" w:rsidRPr="001E0509" w:rsidRDefault="001E0509" w:rsidP="001E0509">
            <w:pPr>
              <w:keepNext/>
              <w:numPr>
                <w:ilvl w:val="3"/>
                <w:numId w:val="3"/>
              </w:numPr>
              <w:suppressAutoHyphens/>
              <w:overflowPunct w:val="0"/>
              <w:autoSpaceDE w:val="0"/>
              <w:textAlignment w:val="baseline"/>
              <w:outlineLvl w:val="3"/>
              <w:rPr>
                <w:rFonts w:eastAsia="Times New Roman"/>
                <w:b/>
                <w:bCs/>
                <w:lang w:val="lt-LT"/>
              </w:rPr>
            </w:pPr>
            <w:r w:rsidRPr="001E0509">
              <w:rPr>
                <w:rFonts w:eastAsia="Times New Roman"/>
                <w:b/>
                <w:bCs/>
                <w:lang w:val="lt-LT"/>
              </w:rPr>
              <w:t xml:space="preserve">HDMI vaizdo signalo komutatorius, </w:t>
            </w:r>
          </w:p>
          <w:p w14:paraId="2CA99D6F" w14:textId="31C210B3" w:rsidR="008B59D4" w:rsidRPr="00AD44D3" w:rsidRDefault="001E0509" w:rsidP="001E0509">
            <w:pPr>
              <w:keepNext/>
              <w:suppressAutoHyphens/>
              <w:overflowPunct w:val="0"/>
              <w:autoSpaceDE w:val="0"/>
              <w:textAlignment w:val="baseline"/>
              <w:outlineLvl w:val="3"/>
              <w:rPr>
                <w:rFonts w:eastAsia="Times New Roman"/>
                <w:b/>
                <w:bCs/>
                <w:lang w:val="lt-LT"/>
              </w:rPr>
            </w:pPr>
            <w:r w:rsidRPr="001E0509">
              <w:rPr>
                <w:rFonts w:eastAsia="Times New Roman"/>
                <w:b/>
                <w:bCs/>
                <w:lang w:val="lt-LT"/>
              </w:rPr>
              <w:t>1 vnt.</w:t>
            </w:r>
          </w:p>
        </w:tc>
        <w:tc>
          <w:tcPr>
            <w:tcW w:w="5954" w:type="dxa"/>
            <w:tcBorders>
              <w:top w:val="single" w:sz="4" w:space="0" w:color="auto"/>
              <w:left w:val="single" w:sz="4" w:space="0" w:color="auto"/>
              <w:bottom w:val="single" w:sz="4" w:space="0" w:color="auto"/>
              <w:right w:val="single" w:sz="4" w:space="0" w:color="auto"/>
            </w:tcBorders>
          </w:tcPr>
          <w:p w14:paraId="17C86B45" w14:textId="2178A6F4" w:rsidR="008B59D4" w:rsidRDefault="008B59D4" w:rsidP="000662FF">
            <w:pPr>
              <w:keepNext/>
              <w:suppressAutoHyphens/>
              <w:overflowPunct w:val="0"/>
              <w:autoSpaceDE w:val="0"/>
              <w:textAlignment w:val="baseline"/>
              <w:outlineLvl w:val="3"/>
              <w:rPr>
                <w:rFonts w:eastAsia="Times New Roman"/>
                <w:b/>
                <w:bCs/>
                <w:lang w:val="lt-LT"/>
              </w:rPr>
            </w:pPr>
            <w:r w:rsidRPr="00AD44D3">
              <w:rPr>
                <w:rFonts w:eastAsia="Times New Roman"/>
                <w:b/>
                <w:bCs/>
                <w:lang w:val="lt-LT"/>
              </w:rPr>
              <w:t>Nurodyti gamintoją ir modelį.</w:t>
            </w:r>
          </w:p>
          <w:p w14:paraId="0802A81E" w14:textId="77777777" w:rsidR="008B59D4" w:rsidRDefault="008B59D4" w:rsidP="000662FF"/>
          <w:p w14:paraId="0A01F608" w14:textId="059F14A4" w:rsidR="008B59D4" w:rsidRDefault="008B59D4" w:rsidP="000662FF">
            <w:proofErr w:type="spellStart"/>
            <w:r>
              <w:t>Paskirtis</w:t>
            </w:r>
            <w:proofErr w:type="spellEnd"/>
            <w:r>
              <w:t xml:space="preserve">: HDMI </w:t>
            </w:r>
            <w:proofErr w:type="spellStart"/>
            <w:r>
              <w:t>signalų</w:t>
            </w:r>
            <w:proofErr w:type="spellEnd"/>
            <w:r>
              <w:t xml:space="preserve"> </w:t>
            </w:r>
            <w:proofErr w:type="spellStart"/>
            <w:r>
              <w:t>perjungimui</w:t>
            </w:r>
            <w:proofErr w:type="spellEnd"/>
            <w:r>
              <w:t xml:space="preserve"> ir </w:t>
            </w:r>
            <w:proofErr w:type="spellStart"/>
            <w:r>
              <w:t>perdavimui</w:t>
            </w:r>
            <w:proofErr w:type="spellEnd"/>
            <w:r>
              <w:t xml:space="preserve"> į </w:t>
            </w:r>
            <w:proofErr w:type="spellStart"/>
            <w:r>
              <w:t>salės</w:t>
            </w:r>
            <w:proofErr w:type="spellEnd"/>
            <w:r>
              <w:t xml:space="preserve"> </w:t>
            </w:r>
            <w:proofErr w:type="spellStart"/>
            <w:r>
              <w:t>ekranus</w:t>
            </w:r>
            <w:proofErr w:type="spellEnd"/>
            <w:r>
              <w:t>.</w:t>
            </w:r>
          </w:p>
          <w:p w14:paraId="08485326" w14:textId="4A358E15" w:rsidR="008B59D4" w:rsidRDefault="008B59D4" w:rsidP="000662FF">
            <w:r>
              <w:t xml:space="preserve">HDMI </w:t>
            </w:r>
            <w:proofErr w:type="spellStart"/>
            <w:r>
              <w:t>įvesčių</w:t>
            </w:r>
            <w:proofErr w:type="spellEnd"/>
            <w:r>
              <w:t xml:space="preserve"> </w:t>
            </w:r>
            <w:proofErr w:type="spellStart"/>
            <w:r>
              <w:t>skaičius</w:t>
            </w:r>
            <w:proofErr w:type="spellEnd"/>
            <w:r>
              <w:t xml:space="preserve">: ne </w:t>
            </w:r>
            <w:proofErr w:type="spellStart"/>
            <w:r>
              <w:t>mažiau</w:t>
            </w:r>
            <w:proofErr w:type="spellEnd"/>
            <w:r>
              <w:t xml:space="preserve"> 8.</w:t>
            </w:r>
          </w:p>
          <w:p w14:paraId="59AA7BCC" w14:textId="0FAAEE45" w:rsidR="008B59D4" w:rsidRDefault="008B59D4" w:rsidP="000662FF">
            <w:r>
              <w:t xml:space="preserve">HDMI </w:t>
            </w:r>
            <w:proofErr w:type="spellStart"/>
            <w:r>
              <w:t>išvesčių</w:t>
            </w:r>
            <w:proofErr w:type="spellEnd"/>
            <w:r>
              <w:t xml:space="preserve"> </w:t>
            </w:r>
            <w:proofErr w:type="spellStart"/>
            <w:r>
              <w:t>skaičius</w:t>
            </w:r>
            <w:proofErr w:type="spellEnd"/>
            <w:r>
              <w:t xml:space="preserve">: ne </w:t>
            </w:r>
            <w:proofErr w:type="spellStart"/>
            <w:r>
              <w:t>mažiau</w:t>
            </w:r>
            <w:proofErr w:type="spellEnd"/>
            <w:r>
              <w:t xml:space="preserve"> 8.</w:t>
            </w:r>
          </w:p>
          <w:p w14:paraId="7C5C1447" w14:textId="77777777" w:rsidR="008B59D4" w:rsidRDefault="008B59D4" w:rsidP="000662FF">
            <w:proofErr w:type="spellStart"/>
            <w:r>
              <w:t>Kiekvienai</w:t>
            </w:r>
            <w:proofErr w:type="spellEnd"/>
            <w:r>
              <w:t xml:space="preserve"> </w:t>
            </w:r>
            <w:proofErr w:type="spellStart"/>
            <w:r>
              <w:t>išvesčiai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galima</w:t>
            </w:r>
            <w:proofErr w:type="spellEnd"/>
            <w:r>
              <w:t xml:space="preserve"> </w:t>
            </w:r>
            <w:proofErr w:type="spellStart"/>
            <w:r>
              <w:t>priskirti</w:t>
            </w:r>
            <w:proofErr w:type="spellEnd"/>
            <w:r>
              <w:t xml:space="preserve"> bet </w:t>
            </w:r>
            <w:proofErr w:type="spellStart"/>
            <w:r>
              <w:t>kurią</w:t>
            </w:r>
            <w:proofErr w:type="spellEnd"/>
            <w:r>
              <w:t xml:space="preserve"> </w:t>
            </w:r>
            <w:proofErr w:type="spellStart"/>
            <w:r>
              <w:t>įvestį</w:t>
            </w:r>
            <w:proofErr w:type="spellEnd"/>
            <w:r>
              <w:t>.</w:t>
            </w:r>
          </w:p>
          <w:p w14:paraId="7382D975" w14:textId="77777777" w:rsidR="008B59D4" w:rsidRPr="000662FF" w:rsidRDefault="008B59D4" w:rsidP="000662FF">
            <w:pPr>
              <w:rPr>
                <w:lang w:val="fi-FI"/>
              </w:rPr>
            </w:pPr>
            <w:r w:rsidRPr="000662FF">
              <w:rPr>
                <w:lang w:val="fi-FI"/>
              </w:rPr>
              <w:t>Turi būti valdomas kompiuterinio tinklo pagalba.</w:t>
            </w:r>
          </w:p>
          <w:p w14:paraId="7DDD4C78" w14:textId="412120E2" w:rsidR="008B59D4" w:rsidRPr="000662FF" w:rsidRDefault="008B59D4" w:rsidP="000662FF">
            <w:pPr>
              <w:rPr>
                <w:lang w:val="fi-FI"/>
              </w:rPr>
            </w:pPr>
            <w:r w:rsidRPr="000662FF">
              <w:rPr>
                <w:lang w:val="fi-FI"/>
              </w:rPr>
              <w:t xml:space="preserve">Turi būti palaikoma maksimali raiška ne mažesnė nei </w:t>
            </w:r>
            <w:r w:rsidRPr="0028792D">
              <w:rPr>
                <w:lang w:val="fi-FI"/>
              </w:rPr>
              <w:t>4K @60Hz 4:4:4</w:t>
            </w:r>
            <w:r w:rsidRPr="000662FF">
              <w:rPr>
                <w:lang w:val="fi-FI"/>
              </w:rPr>
              <w:t>.</w:t>
            </w:r>
          </w:p>
          <w:p w14:paraId="2DCB983F" w14:textId="468600D6" w:rsidR="008B59D4" w:rsidRPr="000662FF" w:rsidRDefault="008B59D4" w:rsidP="000662FF">
            <w:pPr>
              <w:rPr>
                <w:lang w:val="fi-FI"/>
              </w:rPr>
            </w:pPr>
            <w:r w:rsidRPr="000662FF">
              <w:rPr>
                <w:lang w:val="fi-FI"/>
              </w:rPr>
              <w:t>Turi būti analogin</w:t>
            </w:r>
            <w:r>
              <w:rPr>
                <w:lang w:val="lt-LT"/>
              </w:rPr>
              <w:t>ė</w:t>
            </w:r>
            <w:r w:rsidRPr="000662FF">
              <w:rPr>
                <w:lang w:val="fi-FI"/>
              </w:rPr>
              <w:t xml:space="preserve"> stereo garso išvestis kiekvienai HDMI išvesčiai.</w:t>
            </w:r>
          </w:p>
          <w:p w14:paraId="769C7E14" w14:textId="77777777" w:rsidR="008B59D4" w:rsidRPr="000662FF" w:rsidRDefault="008B59D4" w:rsidP="000662FF">
            <w:pPr>
              <w:rPr>
                <w:lang w:val="fi-FI"/>
              </w:rPr>
            </w:pPr>
            <w:r w:rsidRPr="000662FF">
              <w:rPr>
                <w:lang w:val="fi-FI"/>
              </w:rPr>
              <w:t>Įrenginys turi turėti RJ45 ir RS-232 prievadus.</w:t>
            </w:r>
          </w:p>
          <w:p w14:paraId="23034B40" w14:textId="0C746250" w:rsidR="008B59D4" w:rsidRPr="00B640F5" w:rsidRDefault="008B59D4" w:rsidP="00B640F5">
            <w:pPr>
              <w:keepNext/>
              <w:suppressAutoHyphens/>
              <w:overflowPunct w:val="0"/>
              <w:autoSpaceDE w:val="0"/>
              <w:textAlignment w:val="baseline"/>
              <w:outlineLvl w:val="3"/>
              <w:rPr>
                <w:lang w:val="fi-FI"/>
              </w:rPr>
            </w:pPr>
            <w:r w:rsidRPr="000662FF">
              <w:rPr>
                <w:lang w:val="fi-FI"/>
              </w:rPr>
              <w:t>Įrenginys turi palaikyti šiuos HDMI garso atkūrimo standartus: Dolby Atmos, Dolby TrueHD, Dolby Digital Plus ir DTS-HD.</w:t>
            </w:r>
          </w:p>
        </w:tc>
        <w:tc>
          <w:tcPr>
            <w:tcW w:w="1984" w:type="dxa"/>
            <w:tcBorders>
              <w:top w:val="single" w:sz="4" w:space="0" w:color="auto"/>
              <w:left w:val="single" w:sz="4" w:space="0" w:color="auto"/>
              <w:bottom w:val="single" w:sz="4" w:space="0" w:color="auto"/>
              <w:right w:val="single" w:sz="4" w:space="0" w:color="auto"/>
            </w:tcBorders>
          </w:tcPr>
          <w:p w14:paraId="506A8D19" w14:textId="77777777" w:rsidR="008B59D4" w:rsidRPr="00DA48B1" w:rsidRDefault="008B59D4" w:rsidP="00015673">
            <w:pPr>
              <w:keepNext/>
              <w:suppressAutoHyphens/>
              <w:overflowPunct w:val="0"/>
              <w:autoSpaceDE w:val="0"/>
              <w:textAlignment w:val="baseline"/>
              <w:outlineLvl w:val="3"/>
              <w:rPr>
                <w:rFonts w:eastAsia="Times New Roman"/>
                <w:i/>
                <w:iCs/>
                <w:lang w:val="lt-LT"/>
              </w:rPr>
            </w:pPr>
          </w:p>
        </w:tc>
      </w:tr>
      <w:tr w:rsidR="008B59D4" w:rsidRPr="00522B66" w14:paraId="16D402E1" w14:textId="77777777" w:rsidTr="00D61608">
        <w:trPr>
          <w:trHeight w:val="2052"/>
        </w:trPr>
        <w:tc>
          <w:tcPr>
            <w:tcW w:w="704" w:type="dxa"/>
            <w:tcBorders>
              <w:top w:val="single" w:sz="4" w:space="0" w:color="auto"/>
              <w:left w:val="single" w:sz="4" w:space="0" w:color="auto"/>
              <w:bottom w:val="single" w:sz="4" w:space="0" w:color="auto"/>
              <w:right w:val="single" w:sz="4" w:space="0" w:color="auto"/>
            </w:tcBorders>
          </w:tcPr>
          <w:p w14:paraId="4A21E130" w14:textId="2EF74728" w:rsidR="008B59D4" w:rsidRPr="000662FF" w:rsidRDefault="008B59D4" w:rsidP="00C52C0A">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20</w:t>
            </w:r>
            <w:r w:rsidR="007969FA">
              <w:rPr>
                <w:rFonts w:eastAsia="Times New Roman"/>
                <w:b/>
                <w:bCs/>
                <w:lang w:val="lt-LT"/>
              </w:rPr>
              <w:t>.</w:t>
            </w:r>
          </w:p>
          <w:p w14:paraId="3A60D6F3" w14:textId="437B4C2F" w:rsidR="008B59D4" w:rsidRPr="0082519B" w:rsidRDefault="008B59D4" w:rsidP="00C52C0A">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04F6C8B0" w14:textId="77777777" w:rsidR="007969FA" w:rsidRPr="007969FA" w:rsidRDefault="007969FA" w:rsidP="007969FA">
            <w:pPr>
              <w:keepNext/>
              <w:numPr>
                <w:ilvl w:val="3"/>
                <w:numId w:val="3"/>
              </w:numPr>
              <w:suppressAutoHyphens/>
              <w:overflowPunct w:val="0"/>
              <w:autoSpaceDE w:val="0"/>
              <w:textAlignment w:val="baseline"/>
              <w:outlineLvl w:val="3"/>
              <w:rPr>
                <w:rFonts w:eastAsia="Times New Roman"/>
                <w:b/>
                <w:bCs/>
                <w:lang w:val="lt-LT"/>
              </w:rPr>
            </w:pPr>
            <w:r w:rsidRPr="007969FA">
              <w:rPr>
                <w:rFonts w:eastAsia="Times New Roman"/>
                <w:b/>
                <w:bCs/>
                <w:lang w:val="lt-LT"/>
              </w:rPr>
              <w:t xml:space="preserve">Kompiuterinio tinklo komutatorius, </w:t>
            </w:r>
          </w:p>
          <w:p w14:paraId="5C2DCAE9" w14:textId="0A7DAF5A" w:rsidR="008B59D4" w:rsidRPr="00AD44D3" w:rsidRDefault="007969FA" w:rsidP="007969FA">
            <w:pPr>
              <w:keepNext/>
              <w:suppressAutoHyphens/>
              <w:overflowPunct w:val="0"/>
              <w:autoSpaceDE w:val="0"/>
              <w:textAlignment w:val="baseline"/>
              <w:outlineLvl w:val="3"/>
              <w:rPr>
                <w:rFonts w:eastAsia="Times New Roman"/>
                <w:b/>
                <w:bCs/>
                <w:lang w:val="lt-LT"/>
              </w:rPr>
            </w:pPr>
            <w:r w:rsidRPr="007969FA">
              <w:rPr>
                <w:rFonts w:eastAsia="Times New Roman"/>
                <w:b/>
                <w:bCs/>
                <w:lang w:val="lt-LT"/>
              </w:rPr>
              <w:t>1 vnt.</w:t>
            </w:r>
          </w:p>
        </w:tc>
        <w:tc>
          <w:tcPr>
            <w:tcW w:w="5954" w:type="dxa"/>
            <w:tcBorders>
              <w:top w:val="single" w:sz="4" w:space="0" w:color="auto"/>
              <w:left w:val="single" w:sz="4" w:space="0" w:color="auto"/>
              <w:bottom w:val="single" w:sz="4" w:space="0" w:color="auto"/>
              <w:right w:val="single" w:sz="4" w:space="0" w:color="auto"/>
            </w:tcBorders>
          </w:tcPr>
          <w:p w14:paraId="43FF8585" w14:textId="7861D4CE" w:rsidR="008B59D4" w:rsidRDefault="008B59D4" w:rsidP="00C52C0A">
            <w:pPr>
              <w:keepNext/>
              <w:suppressAutoHyphens/>
              <w:overflowPunct w:val="0"/>
              <w:autoSpaceDE w:val="0"/>
              <w:textAlignment w:val="baseline"/>
              <w:outlineLvl w:val="3"/>
              <w:rPr>
                <w:rFonts w:eastAsia="Times New Roman"/>
                <w:b/>
                <w:bCs/>
                <w:lang w:val="lt-LT"/>
              </w:rPr>
            </w:pPr>
            <w:r w:rsidRPr="00AD44D3">
              <w:rPr>
                <w:rFonts w:eastAsia="Times New Roman"/>
                <w:b/>
                <w:bCs/>
                <w:lang w:val="lt-LT"/>
              </w:rPr>
              <w:t>Nurodyti gamintoją ir modelį.</w:t>
            </w:r>
          </w:p>
          <w:p w14:paraId="3CB22119" w14:textId="77777777" w:rsidR="008B59D4" w:rsidRDefault="008B59D4" w:rsidP="00C52C0A">
            <w:pPr>
              <w:keepNext/>
              <w:suppressAutoHyphens/>
              <w:overflowPunct w:val="0"/>
              <w:autoSpaceDE w:val="0"/>
              <w:textAlignment w:val="baseline"/>
              <w:outlineLvl w:val="3"/>
              <w:rPr>
                <w:rFonts w:eastAsia="Times New Roman"/>
                <w:b/>
                <w:bCs/>
                <w:lang w:val="lt-LT"/>
              </w:rPr>
            </w:pPr>
          </w:p>
          <w:p w14:paraId="2C350F5C" w14:textId="449CCD57" w:rsidR="008B59D4" w:rsidRPr="00522B66" w:rsidRDefault="008B59D4" w:rsidP="00522B66">
            <w:pPr>
              <w:keepNext/>
              <w:suppressAutoHyphens/>
              <w:overflowPunct w:val="0"/>
              <w:autoSpaceDE w:val="0"/>
              <w:textAlignment w:val="baseline"/>
              <w:outlineLvl w:val="3"/>
              <w:rPr>
                <w:rFonts w:eastAsia="Times New Roman"/>
                <w:lang w:val="lt-LT"/>
              </w:rPr>
            </w:pPr>
            <w:r w:rsidRPr="00522B66">
              <w:rPr>
                <w:rFonts w:eastAsia="Times New Roman"/>
                <w:lang w:val="lt-LT"/>
              </w:rPr>
              <w:t>Turi būti valdomo tipo ne prasčiau kaip L2/L3 lygmenyje</w:t>
            </w:r>
            <w:r>
              <w:rPr>
                <w:rFonts w:eastAsia="Times New Roman"/>
                <w:lang w:val="lt-LT"/>
              </w:rPr>
              <w:t>.</w:t>
            </w:r>
          </w:p>
          <w:p w14:paraId="0A9B07BA" w14:textId="4E7E4F1B" w:rsidR="008B59D4" w:rsidRPr="00522B66" w:rsidRDefault="008B59D4" w:rsidP="00522B66">
            <w:pPr>
              <w:keepNext/>
              <w:suppressAutoHyphens/>
              <w:overflowPunct w:val="0"/>
              <w:autoSpaceDE w:val="0"/>
              <w:textAlignment w:val="baseline"/>
              <w:outlineLvl w:val="3"/>
              <w:rPr>
                <w:rFonts w:eastAsia="Times New Roman"/>
                <w:lang w:val="lt-LT"/>
              </w:rPr>
            </w:pPr>
            <w:r w:rsidRPr="00522B66">
              <w:rPr>
                <w:rFonts w:eastAsia="Times New Roman"/>
                <w:lang w:val="lt-LT"/>
              </w:rPr>
              <w:t>Turi turėti ne mažiau kaip 24 prievadus, kurie palaiko „</w:t>
            </w:r>
            <w:proofErr w:type="spellStart"/>
            <w:r w:rsidRPr="00522B66">
              <w:rPr>
                <w:rFonts w:eastAsia="Times New Roman"/>
                <w:lang w:val="lt-LT"/>
              </w:rPr>
              <w:t>Gigabit</w:t>
            </w:r>
            <w:proofErr w:type="spellEnd"/>
            <w:r w:rsidRPr="00522B66">
              <w:rPr>
                <w:rFonts w:eastAsia="Times New Roman"/>
                <w:lang w:val="lt-LT"/>
              </w:rPr>
              <w:t xml:space="preserve"> </w:t>
            </w:r>
            <w:proofErr w:type="spellStart"/>
            <w:r w:rsidRPr="00522B66">
              <w:rPr>
                <w:rFonts w:eastAsia="Times New Roman"/>
                <w:lang w:val="lt-LT"/>
              </w:rPr>
              <w:t>Ethernet</w:t>
            </w:r>
            <w:proofErr w:type="spellEnd"/>
            <w:r w:rsidRPr="00522B66">
              <w:rPr>
                <w:rFonts w:eastAsia="Times New Roman"/>
                <w:lang w:val="lt-LT"/>
              </w:rPr>
              <w:t>“ standartą (1000 Mbps)</w:t>
            </w:r>
            <w:r>
              <w:rPr>
                <w:rFonts w:eastAsia="Times New Roman"/>
                <w:lang w:val="lt-LT"/>
              </w:rPr>
              <w:t>.</w:t>
            </w:r>
          </w:p>
          <w:p w14:paraId="78843319" w14:textId="77777777" w:rsidR="008B59D4" w:rsidRPr="00522B66" w:rsidRDefault="008B59D4" w:rsidP="00522B66">
            <w:pPr>
              <w:keepNext/>
              <w:suppressAutoHyphens/>
              <w:overflowPunct w:val="0"/>
              <w:autoSpaceDE w:val="0"/>
              <w:textAlignment w:val="baseline"/>
              <w:outlineLvl w:val="3"/>
              <w:rPr>
                <w:rFonts w:eastAsia="Times New Roman"/>
                <w:lang w:val="lt-LT"/>
              </w:rPr>
            </w:pPr>
            <w:r w:rsidRPr="00522B66">
              <w:rPr>
                <w:rFonts w:eastAsia="Times New Roman"/>
                <w:lang w:val="lt-LT"/>
              </w:rPr>
              <w:t>Turi palaikyti „DSCP“, dažnai pavadintą kaip „</w:t>
            </w:r>
            <w:proofErr w:type="spellStart"/>
            <w:r w:rsidRPr="00522B66">
              <w:rPr>
                <w:rFonts w:eastAsia="Times New Roman"/>
                <w:lang w:val="lt-LT"/>
              </w:rPr>
              <w:t>QoS</w:t>
            </w:r>
            <w:proofErr w:type="spellEnd"/>
            <w:r w:rsidRPr="00522B66">
              <w:rPr>
                <w:rFonts w:eastAsia="Times New Roman"/>
                <w:lang w:val="lt-LT"/>
              </w:rPr>
              <w:t>“ (angl. „</w:t>
            </w:r>
            <w:proofErr w:type="spellStart"/>
            <w:r w:rsidRPr="00522B66">
              <w:rPr>
                <w:rFonts w:eastAsia="Times New Roman"/>
                <w:lang w:val="lt-LT"/>
              </w:rPr>
              <w:t>Quality</w:t>
            </w:r>
            <w:proofErr w:type="spellEnd"/>
            <w:r w:rsidRPr="00522B66">
              <w:rPr>
                <w:rFonts w:eastAsia="Times New Roman"/>
                <w:lang w:val="lt-LT"/>
              </w:rPr>
              <w:t xml:space="preserve"> </w:t>
            </w:r>
            <w:proofErr w:type="spellStart"/>
            <w:r w:rsidRPr="00522B66">
              <w:rPr>
                <w:rFonts w:eastAsia="Times New Roman"/>
                <w:lang w:val="lt-LT"/>
              </w:rPr>
              <w:t>of</w:t>
            </w:r>
            <w:proofErr w:type="spellEnd"/>
            <w:r w:rsidRPr="00522B66">
              <w:rPr>
                <w:rFonts w:eastAsia="Times New Roman"/>
                <w:lang w:val="lt-LT"/>
              </w:rPr>
              <w:t xml:space="preserve"> </w:t>
            </w:r>
            <w:proofErr w:type="spellStart"/>
            <w:r w:rsidRPr="00522B66">
              <w:rPr>
                <w:rFonts w:eastAsia="Times New Roman"/>
                <w:lang w:val="lt-LT"/>
              </w:rPr>
              <w:t>Service</w:t>
            </w:r>
            <w:proofErr w:type="spellEnd"/>
            <w:r w:rsidRPr="00522B66">
              <w:rPr>
                <w:rFonts w:eastAsia="Times New Roman"/>
                <w:lang w:val="lt-LT"/>
              </w:rPr>
              <w:t>“).</w:t>
            </w:r>
          </w:p>
          <w:p w14:paraId="02A93FB2" w14:textId="77777777" w:rsidR="008B59D4" w:rsidRPr="00522B66" w:rsidRDefault="008B59D4" w:rsidP="00522B66">
            <w:pPr>
              <w:keepNext/>
              <w:suppressAutoHyphens/>
              <w:overflowPunct w:val="0"/>
              <w:autoSpaceDE w:val="0"/>
              <w:textAlignment w:val="baseline"/>
              <w:outlineLvl w:val="3"/>
              <w:rPr>
                <w:rFonts w:eastAsia="Times New Roman"/>
                <w:lang w:val="lt-LT"/>
              </w:rPr>
            </w:pPr>
            <w:r w:rsidRPr="00522B66">
              <w:rPr>
                <w:rFonts w:eastAsia="Times New Roman"/>
                <w:lang w:val="lt-LT"/>
              </w:rPr>
              <w:t>Jeigu komutatorius naudoja „802.3az“ protokolą (angl. dar vadinamą „</w:t>
            </w:r>
            <w:proofErr w:type="spellStart"/>
            <w:r w:rsidRPr="00522B66">
              <w:rPr>
                <w:rFonts w:eastAsia="Times New Roman"/>
                <w:lang w:val="lt-LT"/>
              </w:rPr>
              <w:t>Energy</w:t>
            </w:r>
            <w:proofErr w:type="spellEnd"/>
            <w:r w:rsidRPr="00522B66">
              <w:rPr>
                <w:rFonts w:eastAsia="Times New Roman"/>
                <w:lang w:val="lt-LT"/>
              </w:rPr>
              <w:t xml:space="preserve"> </w:t>
            </w:r>
            <w:proofErr w:type="spellStart"/>
            <w:r w:rsidRPr="00522B66">
              <w:rPr>
                <w:rFonts w:eastAsia="Times New Roman"/>
                <w:lang w:val="lt-LT"/>
              </w:rPr>
              <w:t>Efficient</w:t>
            </w:r>
            <w:proofErr w:type="spellEnd"/>
            <w:r w:rsidRPr="00522B66">
              <w:rPr>
                <w:rFonts w:eastAsia="Times New Roman"/>
                <w:lang w:val="lt-LT"/>
              </w:rPr>
              <w:t xml:space="preserve"> </w:t>
            </w:r>
            <w:proofErr w:type="spellStart"/>
            <w:r w:rsidRPr="00522B66">
              <w:rPr>
                <w:rFonts w:eastAsia="Times New Roman"/>
                <w:lang w:val="lt-LT"/>
              </w:rPr>
              <w:t>Ethernet</w:t>
            </w:r>
            <w:proofErr w:type="spellEnd"/>
            <w:r w:rsidRPr="00522B66">
              <w:rPr>
                <w:rFonts w:eastAsia="Times New Roman"/>
                <w:lang w:val="lt-LT"/>
              </w:rPr>
              <w:t>“), privalo būti galimybė jį išjungti.</w:t>
            </w:r>
          </w:p>
          <w:p w14:paraId="31FD3BA6" w14:textId="77777777" w:rsidR="008B59D4" w:rsidRPr="00522B66" w:rsidRDefault="008B59D4" w:rsidP="00522B66">
            <w:pPr>
              <w:keepNext/>
              <w:suppressAutoHyphens/>
              <w:overflowPunct w:val="0"/>
              <w:autoSpaceDE w:val="0"/>
              <w:textAlignment w:val="baseline"/>
              <w:outlineLvl w:val="3"/>
              <w:rPr>
                <w:rFonts w:eastAsia="Times New Roman"/>
                <w:lang w:val="lt-LT"/>
              </w:rPr>
            </w:pPr>
            <w:r w:rsidRPr="00522B66">
              <w:rPr>
                <w:rFonts w:eastAsia="Times New Roman"/>
                <w:lang w:val="lt-LT"/>
              </w:rPr>
              <w:t>Turi turėti „VLAN“ palaikymą.</w:t>
            </w:r>
          </w:p>
          <w:p w14:paraId="5AE61AAF" w14:textId="77777777" w:rsidR="008B59D4" w:rsidRPr="00522B66" w:rsidRDefault="008B59D4" w:rsidP="00522B66">
            <w:pPr>
              <w:keepNext/>
              <w:suppressAutoHyphens/>
              <w:overflowPunct w:val="0"/>
              <w:autoSpaceDE w:val="0"/>
              <w:textAlignment w:val="baseline"/>
              <w:outlineLvl w:val="3"/>
              <w:rPr>
                <w:rFonts w:eastAsia="Times New Roman"/>
                <w:lang w:val="lt-LT"/>
              </w:rPr>
            </w:pPr>
            <w:r w:rsidRPr="00522B66">
              <w:rPr>
                <w:rFonts w:eastAsia="Times New Roman"/>
                <w:lang w:val="lt-LT"/>
              </w:rPr>
              <w:t xml:space="preserve">Turi pasižymėti „IGMP </w:t>
            </w:r>
            <w:proofErr w:type="spellStart"/>
            <w:r w:rsidRPr="00522B66">
              <w:rPr>
                <w:rFonts w:eastAsia="Times New Roman"/>
                <w:lang w:val="lt-LT"/>
              </w:rPr>
              <w:t>snooping</w:t>
            </w:r>
            <w:proofErr w:type="spellEnd"/>
            <w:r w:rsidRPr="00522B66">
              <w:rPr>
                <w:rFonts w:eastAsia="Times New Roman"/>
                <w:lang w:val="lt-LT"/>
              </w:rPr>
              <w:t>“ technologija.</w:t>
            </w:r>
          </w:p>
          <w:p w14:paraId="489A9213" w14:textId="77777777" w:rsidR="008B59D4" w:rsidRPr="00522B66" w:rsidRDefault="008B59D4" w:rsidP="00522B66">
            <w:pPr>
              <w:keepNext/>
              <w:suppressAutoHyphens/>
              <w:overflowPunct w:val="0"/>
              <w:autoSpaceDE w:val="0"/>
              <w:textAlignment w:val="baseline"/>
              <w:outlineLvl w:val="3"/>
              <w:rPr>
                <w:rFonts w:eastAsia="Times New Roman"/>
                <w:lang w:val="lt-LT"/>
              </w:rPr>
            </w:pPr>
            <w:r w:rsidRPr="00522B66">
              <w:rPr>
                <w:rFonts w:eastAsia="Times New Roman"/>
                <w:lang w:val="lt-LT"/>
              </w:rPr>
              <w:t>Turi turėti „DHCP“ serverį, kurį būtų galima įjungti arba išjungti.</w:t>
            </w:r>
          </w:p>
          <w:p w14:paraId="152B9917" w14:textId="5EADAA1B" w:rsidR="008B59D4" w:rsidRDefault="008B59D4" w:rsidP="00522B66">
            <w:pPr>
              <w:keepNext/>
              <w:suppressAutoHyphens/>
              <w:overflowPunct w:val="0"/>
              <w:autoSpaceDE w:val="0"/>
              <w:textAlignment w:val="baseline"/>
              <w:outlineLvl w:val="3"/>
              <w:rPr>
                <w:rFonts w:eastAsia="Times New Roman"/>
                <w:lang w:val="lt-LT"/>
              </w:rPr>
            </w:pPr>
            <w:r w:rsidRPr="00522B66">
              <w:rPr>
                <w:rFonts w:eastAsia="Times New Roman"/>
                <w:lang w:val="lt-LT"/>
              </w:rPr>
              <w:t>Turi būti pritaikytas montuoti į standartinę 19 colių pločio montažinę spintą</w:t>
            </w:r>
            <w:r>
              <w:rPr>
                <w:rFonts w:eastAsia="Times New Roman"/>
                <w:lang w:val="lt-LT"/>
              </w:rPr>
              <w:t>.</w:t>
            </w:r>
          </w:p>
          <w:p w14:paraId="3022F41B" w14:textId="6CE2CF52" w:rsidR="008B59D4" w:rsidRPr="0082519B" w:rsidRDefault="008B59D4" w:rsidP="00522B66">
            <w:pPr>
              <w:keepNext/>
              <w:suppressAutoHyphens/>
              <w:overflowPunct w:val="0"/>
              <w:autoSpaceDE w:val="0"/>
              <w:textAlignment w:val="baseline"/>
              <w:outlineLvl w:val="3"/>
              <w:rPr>
                <w:rFonts w:eastAsia="Times New Roman"/>
                <w:b/>
                <w:bCs/>
                <w:lang w:val="lt-LT"/>
              </w:rPr>
            </w:pPr>
          </w:p>
        </w:tc>
        <w:tc>
          <w:tcPr>
            <w:tcW w:w="1984" w:type="dxa"/>
            <w:tcBorders>
              <w:top w:val="single" w:sz="4" w:space="0" w:color="auto"/>
              <w:left w:val="single" w:sz="4" w:space="0" w:color="auto"/>
              <w:bottom w:val="single" w:sz="4" w:space="0" w:color="auto"/>
              <w:right w:val="single" w:sz="4" w:space="0" w:color="auto"/>
            </w:tcBorders>
          </w:tcPr>
          <w:p w14:paraId="47FB82C1" w14:textId="77777777" w:rsidR="008B59D4" w:rsidRPr="00DA48B1" w:rsidRDefault="008B59D4" w:rsidP="00C52C0A">
            <w:pPr>
              <w:keepNext/>
              <w:suppressAutoHyphens/>
              <w:overflowPunct w:val="0"/>
              <w:autoSpaceDE w:val="0"/>
              <w:textAlignment w:val="baseline"/>
              <w:outlineLvl w:val="3"/>
              <w:rPr>
                <w:rFonts w:eastAsia="Times New Roman"/>
                <w:i/>
                <w:iCs/>
                <w:lang w:val="lt-LT"/>
              </w:rPr>
            </w:pPr>
          </w:p>
        </w:tc>
      </w:tr>
      <w:tr w:rsidR="008B59D4" w:rsidRPr="00695893" w14:paraId="5CB4E413" w14:textId="77777777" w:rsidTr="00D61608">
        <w:trPr>
          <w:trHeight w:val="1078"/>
        </w:trPr>
        <w:tc>
          <w:tcPr>
            <w:tcW w:w="704" w:type="dxa"/>
            <w:tcBorders>
              <w:top w:val="single" w:sz="4" w:space="0" w:color="auto"/>
              <w:left w:val="single" w:sz="4" w:space="0" w:color="auto"/>
              <w:bottom w:val="single" w:sz="4" w:space="0" w:color="auto"/>
              <w:right w:val="single" w:sz="4" w:space="0" w:color="auto"/>
            </w:tcBorders>
          </w:tcPr>
          <w:p w14:paraId="57E18271" w14:textId="6C267466" w:rsidR="008B59D4" w:rsidRDefault="008B59D4" w:rsidP="00015673">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ind w:right="-2"/>
              <w:jc w:val="center"/>
              <w:textAlignment w:val="baseline"/>
              <w:outlineLvl w:val="3"/>
              <w:rPr>
                <w:rFonts w:eastAsia="Times New Roman"/>
                <w:b/>
                <w:bCs/>
                <w:lang w:val="lt-LT"/>
              </w:rPr>
            </w:pPr>
            <w:r>
              <w:rPr>
                <w:rFonts w:eastAsia="Times New Roman"/>
                <w:b/>
                <w:bCs/>
                <w:lang w:val="lt-LT"/>
              </w:rPr>
              <w:t>21</w:t>
            </w:r>
            <w:r w:rsidR="001A6E9C">
              <w:rPr>
                <w:rFonts w:eastAsia="Times New Roman"/>
                <w:b/>
                <w:bCs/>
                <w:lang w:val="lt-LT"/>
              </w:rPr>
              <w:t>.</w:t>
            </w:r>
          </w:p>
          <w:p w14:paraId="52D1CADF" w14:textId="5E37454E" w:rsidR="008B59D4" w:rsidRPr="00DA48B1" w:rsidRDefault="008B59D4" w:rsidP="001302A4">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eastAsia="Times New Roman"/>
                <w:b/>
                <w:bCs/>
                <w:lang w:val="lt-LT"/>
              </w:rPr>
            </w:pPr>
          </w:p>
        </w:tc>
        <w:tc>
          <w:tcPr>
            <w:tcW w:w="2126" w:type="dxa"/>
            <w:tcBorders>
              <w:top w:val="single" w:sz="4" w:space="0" w:color="auto"/>
              <w:left w:val="single" w:sz="4" w:space="0" w:color="auto"/>
              <w:bottom w:val="single" w:sz="4" w:space="0" w:color="auto"/>
              <w:right w:val="single" w:sz="4" w:space="0" w:color="auto"/>
            </w:tcBorders>
          </w:tcPr>
          <w:p w14:paraId="2589F88A" w14:textId="77777777" w:rsidR="001302A4" w:rsidRPr="001302A4" w:rsidRDefault="001302A4" w:rsidP="001302A4">
            <w:pPr>
              <w:keepNext/>
              <w:numPr>
                <w:ilvl w:val="3"/>
                <w:numId w:val="3"/>
              </w:numPr>
              <w:suppressAutoHyphens/>
              <w:overflowPunct w:val="0"/>
              <w:autoSpaceDE w:val="0"/>
              <w:textAlignment w:val="baseline"/>
              <w:outlineLvl w:val="3"/>
              <w:rPr>
                <w:rFonts w:eastAsia="Times New Roman"/>
                <w:b/>
                <w:bCs/>
                <w:lang w:val="lt-LT"/>
              </w:rPr>
            </w:pPr>
            <w:r w:rsidRPr="001302A4">
              <w:rPr>
                <w:rFonts w:eastAsia="Times New Roman"/>
                <w:b/>
                <w:bCs/>
                <w:lang w:val="lt-LT"/>
              </w:rPr>
              <w:t xml:space="preserve">Instaliaciniai kabeliai ir montažinės medžiagos, </w:t>
            </w:r>
          </w:p>
          <w:p w14:paraId="39107FE7" w14:textId="77777777" w:rsidR="001302A4" w:rsidRPr="001302A4" w:rsidRDefault="001302A4" w:rsidP="001302A4">
            <w:pPr>
              <w:keepNext/>
              <w:numPr>
                <w:ilvl w:val="3"/>
                <w:numId w:val="3"/>
              </w:numPr>
              <w:suppressAutoHyphens/>
              <w:overflowPunct w:val="0"/>
              <w:autoSpaceDE w:val="0"/>
              <w:textAlignment w:val="baseline"/>
              <w:outlineLvl w:val="3"/>
              <w:rPr>
                <w:rFonts w:eastAsia="Times New Roman"/>
                <w:b/>
                <w:bCs/>
                <w:lang w:val="lt-LT"/>
              </w:rPr>
            </w:pPr>
            <w:r w:rsidRPr="001302A4">
              <w:rPr>
                <w:rFonts w:eastAsia="Times New Roman"/>
                <w:b/>
                <w:bCs/>
                <w:lang w:val="lt-LT"/>
              </w:rPr>
              <w:t xml:space="preserve">1 </w:t>
            </w:r>
            <w:proofErr w:type="spellStart"/>
            <w:r w:rsidRPr="001302A4">
              <w:rPr>
                <w:rFonts w:eastAsia="Times New Roman"/>
                <w:b/>
                <w:bCs/>
                <w:lang w:val="lt-LT"/>
              </w:rPr>
              <w:t>kompl</w:t>
            </w:r>
            <w:proofErr w:type="spellEnd"/>
            <w:r w:rsidRPr="001302A4">
              <w:rPr>
                <w:rFonts w:eastAsia="Times New Roman"/>
                <w:b/>
                <w:bCs/>
                <w:lang w:val="lt-LT"/>
              </w:rPr>
              <w:t>.</w:t>
            </w:r>
          </w:p>
          <w:p w14:paraId="5B611B52" w14:textId="77777777" w:rsidR="008B59D4" w:rsidRPr="00BF7781" w:rsidRDefault="008B59D4" w:rsidP="00015673">
            <w:pPr>
              <w:keepNext/>
              <w:suppressAutoHyphens/>
              <w:overflowPunct w:val="0"/>
              <w:autoSpaceDE w:val="0"/>
              <w:textAlignment w:val="baseline"/>
              <w:outlineLvl w:val="3"/>
              <w:rPr>
                <w:rFonts w:eastAsia="Times New Roman"/>
                <w:lang w:val="lt-LT"/>
              </w:rPr>
            </w:pPr>
          </w:p>
        </w:tc>
        <w:tc>
          <w:tcPr>
            <w:tcW w:w="5954" w:type="dxa"/>
            <w:tcBorders>
              <w:top w:val="single" w:sz="4" w:space="0" w:color="auto"/>
              <w:left w:val="single" w:sz="4" w:space="0" w:color="auto"/>
              <w:bottom w:val="single" w:sz="4" w:space="0" w:color="auto"/>
              <w:right w:val="single" w:sz="4" w:space="0" w:color="auto"/>
            </w:tcBorders>
          </w:tcPr>
          <w:p w14:paraId="3D3581B8" w14:textId="5DFA0365" w:rsidR="008B59D4" w:rsidRDefault="008B59D4" w:rsidP="00015673">
            <w:pPr>
              <w:keepNext/>
              <w:suppressAutoHyphens/>
              <w:overflowPunct w:val="0"/>
              <w:autoSpaceDE w:val="0"/>
              <w:textAlignment w:val="baseline"/>
              <w:outlineLvl w:val="3"/>
              <w:rPr>
                <w:rFonts w:eastAsia="Times New Roman"/>
                <w:lang w:val="lt-LT"/>
              </w:rPr>
            </w:pPr>
            <w:r w:rsidRPr="00BF7781">
              <w:rPr>
                <w:rFonts w:eastAsia="Times New Roman"/>
                <w:lang w:val="lt-LT"/>
              </w:rPr>
              <w:t>Turi būti įvertinti pasiūlymo sąmatoje visi reikalingi nauji kabeliai ir medžiagos, užtikrinant reikiamą siūlomos sistemos funkcionalumą</w:t>
            </w:r>
            <w:r>
              <w:rPr>
                <w:rFonts w:eastAsia="Times New Roman"/>
                <w:lang w:val="lt-LT"/>
              </w:rPr>
              <w:t xml:space="preserve">. </w:t>
            </w:r>
          </w:p>
          <w:p w14:paraId="5560B1CA" w14:textId="0B97C38F" w:rsidR="008B59D4" w:rsidRPr="00BF7781" w:rsidRDefault="008B59D4" w:rsidP="00015673">
            <w:pPr>
              <w:keepNext/>
              <w:suppressAutoHyphens/>
              <w:overflowPunct w:val="0"/>
              <w:autoSpaceDE w:val="0"/>
              <w:textAlignment w:val="baseline"/>
              <w:outlineLvl w:val="3"/>
              <w:rPr>
                <w:rFonts w:eastAsia="Times New Roman"/>
                <w:lang w:val="lt-LT"/>
              </w:rPr>
            </w:pPr>
          </w:p>
        </w:tc>
        <w:tc>
          <w:tcPr>
            <w:tcW w:w="1984" w:type="dxa"/>
            <w:tcBorders>
              <w:top w:val="single" w:sz="4" w:space="0" w:color="auto"/>
              <w:left w:val="single" w:sz="4" w:space="0" w:color="auto"/>
              <w:bottom w:val="single" w:sz="4" w:space="0" w:color="auto"/>
              <w:right w:val="single" w:sz="4" w:space="0" w:color="auto"/>
            </w:tcBorders>
          </w:tcPr>
          <w:p w14:paraId="799177FB" w14:textId="77777777" w:rsidR="008B59D4" w:rsidRPr="00DA48B1" w:rsidRDefault="008B59D4" w:rsidP="00015673">
            <w:pPr>
              <w:keepNext/>
              <w:suppressAutoHyphens/>
              <w:overflowPunct w:val="0"/>
              <w:autoSpaceDE w:val="0"/>
              <w:textAlignment w:val="baseline"/>
              <w:outlineLvl w:val="3"/>
              <w:rPr>
                <w:rFonts w:eastAsia="Times New Roman"/>
                <w:lang w:val="lt-LT"/>
              </w:rPr>
            </w:pPr>
          </w:p>
        </w:tc>
      </w:tr>
      <w:tr w:rsidR="008B59D4" w:rsidRPr="00695893" w14:paraId="609434AF" w14:textId="77777777" w:rsidTr="00D61608">
        <w:trPr>
          <w:trHeight w:val="1078"/>
        </w:trPr>
        <w:tc>
          <w:tcPr>
            <w:tcW w:w="704" w:type="dxa"/>
            <w:tcBorders>
              <w:top w:val="single" w:sz="4" w:space="0" w:color="auto"/>
              <w:left w:val="single" w:sz="4" w:space="0" w:color="auto"/>
              <w:bottom w:val="single" w:sz="4" w:space="0" w:color="auto"/>
              <w:right w:val="single" w:sz="4" w:space="0" w:color="auto"/>
            </w:tcBorders>
          </w:tcPr>
          <w:p w14:paraId="632C4D27" w14:textId="61A60BC1" w:rsidR="008B59D4" w:rsidRDefault="008B59D4" w:rsidP="00015673">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eastAsia="Times New Roman"/>
                <w:b/>
                <w:bCs/>
                <w:lang w:val="lt-LT"/>
              </w:rPr>
            </w:pPr>
            <w:r>
              <w:rPr>
                <w:rFonts w:eastAsia="Times New Roman"/>
                <w:b/>
                <w:bCs/>
                <w:lang w:val="lt-LT"/>
              </w:rPr>
              <w:t>22</w:t>
            </w:r>
            <w:r w:rsidR="00543F36">
              <w:rPr>
                <w:rFonts w:eastAsia="Times New Roman"/>
                <w:b/>
                <w:bCs/>
                <w:lang w:val="lt-LT"/>
              </w:rPr>
              <w:t>.</w:t>
            </w:r>
          </w:p>
          <w:p w14:paraId="08B36EBB" w14:textId="77777777" w:rsidR="008B59D4" w:rsidRPr="00DA48B1" w:rsidRDefault="008B59D4" w:rsidP="00D6160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jc w:val="center"/>
              <w:textAlignment w:val="baseline"/>
              <w:outlineLvl w:val="3"/>
              <w:rPr>
                <w:rFonts w:eastAsia="Times New Roman"/>
                <w:b/>
                <w:iCs/>
                <w:lang w:val="lt-LT"/>
              </w:rPr>
            </w:pPr>
          </w:p>
        </w:tc>
        <w:tc>
          <w:tcPr>
            <w:tcW w:w="2126" w:type="dxa"/>
            <w:tcBorders>
              <w:top w:val="single" w:sz="4" w:space="0" w:color="auto"/>
              <w:left w:val="single" w:sz="4" w:space="0" w:color="auto"/>
              <w:bottom w:val="single" w:sz="4" w:space="0" w:color="auto"/>
              <w:right w:val="single" w:sz="4" w:space="0" w:color="auto"/>
            </w:tcBorders>
          </w:tcPr>
          <w:p w14:paraId="3ED5F948" w14:textId="77777777" w:rsidR="00543F36" w:rsidRPr="00543F36" w:rsidRDefault="00543F36" w:rsidP="00543F36">
            <w:pPr>
              <w:pStyle w:val="prastasiniatinklio"/>
              <w:numPr>
                <w:ilvl w:val="3"/>
                <w:numId w:val="3"/>
              </w:numPr>
              <w:rPr>
                <w:b/>
                <w:bCs/>
                <w:lang w:val="lt-LT"/>
              </w:rPr>
            </w:pPr>
            <w:r w:rsidRPr="00543F36">
              <w:rPr>
                <w:b/>
                <w:bCs/>
                <w:lang w:val="lt-LT"/>
              </w:rPr>
              <w:t xml:space="preserve">Sistemos montavimo, derinimo ir programavimo darbai, </w:t>
            </w:r>
          </w:p>
          <w:p w14:paraId="31C901EB" w14:textId="77777777" w:rsidR="00543F36" w:rsidRPr="00543F36" w:rsidRDefault="00543F36" w:rsidP="00543F36">
            <w:pPr>
              <w:pStyle w:val="prastasiniatinklio"/>
              <w:numPr>
                <w:ilvl w:val="3"/>
                <w:numId w:val="3"/>
              </w:numPr>
              <w:rPr>
                <w:b/>
                <w:bCs/>
                <w:lang w:val="lt-LT"/>
              </w:rPr>
            </w:pPr>
            <w:r w:rsidRPr="00543F36">
              <w:rPr>
                <w:b/>
                <w:bCs/>
                <w:lang w:val="lt-LT"/>
              </w:rPr>
              <w:lastRenderedPageBreak/>
              <w:t xml:space="preserve">1 </w:t>
            </w:r>
            <w:proofErr w:type="spellStart"/>
            <w:r w:rsidRPr="00543F36">
              <w:rPr>
                <w:b/>
                <w:bCs/>
                <w:lang w:val="lt-LT"/>
              </w:rPr>
              <w:t>kompl</w:t>
            </w:r>
            <w:proofErr w:type="spellEnd"/>
            <w:r w:rsidRPr="00543F36">
              <w:rPr>
                <w:b/>
                <w:bCs/>
                <w:lang w:val="lt-LT"/>
              </w:rPr>
              <w:t>.</w:t>
            </w:r>
          </w:p>
          <w:p w14:paraId="6FC8771A" w14:textId="77777777" w:rsidR="008B59D4" w:rsidRPr="00695893" w:rsidRDefault="008B59D4" w:rsidP="00B449DD">
            <w:pPr>
              <w:pStyle w:val="prastasiniatinklio"/>
              <w:rPr>
                <w:lang w:val="lt-LT"/>
              </w:rPr>
            </w:pPr>
          </w:p>
        </w:tc>
        <w:tc>
          <w:tcPr>
            <w:tcW w:w="5954" w:type="dxa"/>
            <w:tcBorders>
              <w:top w:val="single" w:sz="4" w:space="0" w:color="auto"/>
              <w:left w:val="single" w:sz="4" w:space="0" w:color="auto"/>
              <w:bottom w:val="single" w:sz="4" w:space="0" w:color="auto"/>
              <w:right w:val="single" w:sz="4" w:space="0" w:color="auto"/>
            </w:tcBorders>
            <w:vAlign w:val="center"/>
            <w:hideMark/>
          </w:tcPr>
          <w:p w14:paraId="5555C5C9" w14:textId="466D7258" w:rsidR="008B59D4" w:rsidRPr="00695893" w:rsidRDefault="008B59D4" w:rsidP="00B449DD">
            <w:pPr>
              <w:pStyle w:val="prastasiniatinklio"/>
              <w:rPr>
                <w:lang w:val="lt-LT"/>
              </w:rPr>
            </w:pPr>
            <w:r w:rsidRPr="00695893">
              <w:rPr>
                <w:lang w:val="lt-LT"/>
              </w:rPr>
              <w:lastRenderedPageBreak/>
              <w:t>Turės būti atlikti šie darbai:</w:t>
            </w:r>
          </w:p>
          <w:p w14:paraId="5691A0C9" w14:textId="27206A5F" w:rsidR="008B59D4" w:rsidRPr="00695893" w:rsidRDefault="008B59D4" w:rsidP="00B449DD">
            <w:pPr>
              <w:pStyle w:val="prastasiniatinklio"/>
              <w:numPr>
                <w:ilvl w:val="0"/>
                <w:numId w:val="10"/>
              </w:numPr>
              <w:rPr>
                <w:lang w:val="lt-LT"/>
              </w:rPr>
            </w:pPr>
            <w:r w:rsidRPr="00695893">
              <w:rPr>
                <w:lang w:val="lt-LT"/>
              </w:rPr>
              <w:t>esam</w:t>
            </w:r>
            <w:r>
              <w:rPr>
                <w:lang w:val="lt-LT"/>
              </w:rPr>
              <w:t>ų</w:t>
            </w:r>
            <w:r w:rsidRPr="00695893">
              <w:rPr>
                <w:lang w:val="lt-LT"/>
              </w:rPr>
              <w:t xml:space="preserve"> patalpų situacijos analizė;</w:t>
            </w:r>
          </w:p>
          <w:p w14:paraId="2BD22706" w14:textId="77777777" w:rsidR="008B59D4" w:rsidRPr="00695893" w:rsidRDefault="008B59D4" w:rsidP="00B449DD">
            <w:pPr>
              <w:pStyle w:val="prastasiniatinklio"/>
              <w:numPr>
                <w:ilvl w:val="0"/>
                <w:numId w:val="10"/>
              </w:numPr>
              <w:rPr>
                <w:lang w:val="lt-LT"/>
              </w:rPr>
            </w:pPr>
            <w:r w:rsidRPr="00695893">
              <w:rPr>
                <w:lang w:val="lt-LT"/>
              </w:rPr>
              <w:t>darbų plano parengimas ir suderinimas su Perkančiąja organizacija;</w:t>
            </w:r>
          </w:p>
          <w:p w14:paraId="382FC927" w14:textId="7C9D01FE" w:rsidR="008B59D4" w:rsidRPr="00695893" w:rsidRDefault="008B59D4" w:rsidP="00B449DD">
            <w:pPr>
              <w:pStyle w:val="prastasiniatinklio"/>
              <w:numPr>
                <w:ilvl w:val="0"/>
                <w:numId w:val="10"/>
              </w:numPr>
              <w:rPr>
                <w:lang w:val="lt-LT"/>
              </w:rPr>
            </w:pPr>
            <w:r w:rsidRPr="00695893">
              <w:rPr>
                <w:lang w:val="lt-LT"/>
              </w:rPr>
              <w:lastRenderedPageBreak/>
              <w:t>pasyvinės ir aktyvinės įrangos kabelių montavimo darbai;</w:t>
            </w:r>
          </w:p>
          <w:p w14:paraId="1C44AAF2" w14:textId="77777777" w:rsidR="008B59D4" w:rsidRPr="00695893" w:rsidRDefault="008B59D4" w:rsidP="00B449DD">
            <w:pPr>
              <w:pStyle w:val="prastasiniatinklio"/>
              <w:numPr>
                <w:ilvl w:val="0"/>
                <w:numId w:val="10"/>
              </w:numPr>
              <w:rPr>
                <w:lang w:val="lt-LT"/>
              </w:rPr>
            </w:pPr>
            <w:r w:rsidRPr="00695893">
              <w:rPr>
                <w:lang w:val="lt-LT"/>
              </w:rPr>
              <w:t>visos šiame pirkime numatytos įrangos montavimas, prieš tai suderinus su Perkančiąja organizacija;</w:t>
            </w:r>
          </w:p>
          <w:p w14:paraId="115ECE39" w14:textId="77777777" w:rsidR="008B59D4" w:rsidRPr="00695893" w:rsidRDefault="008B59D4" w:rsidP="00B449DD">
            <w:pPr>
              <w:pStyle w:val="prastasiniatinklio"/>
              <w:numPr>
                <w:ilvl w:val="0"/>
                <w:numId w:val="10"/>
              </w:numPr>
              <w:rPr>
                <w:lang w:val="lt-LT"/>
              </w:rPr>
            </w:pPr>
            <w:r w:rsidRPr="00695893">
              <w:rPr>
                <w:lang w:val="lt-LT"/>
              </w:rPr>
              <w:t>programinės įrangos diegimas ir įrenginių konfigūravimas;</w:t>
            </w:r>
          </w:p>
          <w:p w14:paraId="7D1A1F0B" w14:textId="77777777" w:rsidR="008B59D4" w:rsidRPr="00695893" w:rsidRDefault="008B59D4" w:rsidP="00B449DD">
            <w:pPr>
              <w:pStyle w:val="prastasiniatinklio"/>
              <w:numPr>
                <w:ilvl w:val="0"/>
                <w:numId w:val="10"/>
              </w:numPr>
              <w:rPr>
                <w:lang w:val="lt-LT"/>
              </w:rPr>
            </w:pPr>
            <w:r w:rsidRPr="00695893">
              <w:rPr>
                <w:lang w:val="lt-LT"/>
              </w:rPr>
              <w:t>valdymo sistemos programavimas ir dokumentacijos parengimas;</w:t>
            </w:r>
          </w:p>
          <w:p w14:paraId="6E25EDFE" w14:textId="77777777" w:rsidR="008B59D4" w:rsidRPr="00695893" w:rsidRDefault="008B59D4" w:rsidP="00B449DD">
            <w:pPr>
              <w:pStyle w:val="prastasiniatinklio"/>
              <w:numPr>
                <w:ilvl w:val="0"/>
                <w:numId w:val="10"/>
              </w:numPr>
              <w:rPr>
                <w:lang w:val="lt-LT"/>
              </w:rPr>
            </w:pPr>
            <w:r w:rsidRPr="00695893">
              <w:rPr>
                <w:lang w:val="lt-LT"/>
              </w:rPr>
              <w:t>personalo apmokymas;</w:t>
            </w:r>
          </w:p>
          <w:p w14:paraId="5C6DA5DD" w14:textId="219D8D43" w:rsidR="008B59D4" w:rsidRPr="00695893" w:rsidRDefault="008B59D4" w:rsidP="00B449DD">
            <w:pPr>
              <w:pStyle w:val="prastasiniatinklio"/>
              <w:rPr>
                <w:lang w:val="lt-LT"/>
              </w:rPr>
            </w:pPr>
            <w:r w:rsidRPr="00695893">
              <w:rPr>
                <w:lang w:val="lt-LT"/>
              </w:rPr>
              <w:t>Visai įrangai ir atliktiems darbams tur</w:t>
            </w:r>
            <w:r>
              <w:rPr>
                <w:lang w:val="lt-LT"/>
              </w:rPr>
              <w:t>ės</w:t>
            </w:r>
            <w:r w:rsidRPr="00695893">
              <w:rPr>
                <w:lang w:val="lt-LT"/>
              </w:rPr>
              <w:t xml:space="preserve"> būti suteikiama ne trumpesnė kaip 3</w:t>
            </w:r>
            <w:r>
              <w:rPr>
                <w:lang w:val="lt-LT"/>
              </w:rPr>
              <w:t>6</w:t>
            </w:r>
            <w:r w:rsidRPr="00695893">
              <w:rPr>
                <w:lang w:val="lt-LT"/>
              </w:rPr>
              <w:t xml:space="preserve"> </w:t>
            </w:r>
            <w:r>
              <w:rPr>
                <w:lang w:val="lt-LT"/>
              </w:rPr>
              <w:t>mėn.</w:t>
            </w:r>
            <w:r w:rsidRPr="00695893">
              <w:rPr>
                <w:lang w:val="lt-LT"/>
              </w:rPr>
              <w:t xml:space="preserve"> garantija.</w:t>
            </w:r>
            <w:r w:rsidRPr="00695893">
              <w:rPr>
                <w:lang w:val="lt-LT"/>
              </w:rPr>
              <w:br/>
              <w:t>Tiekėjas prival</w:t>
            </w:r>
            <w:r>
              <w:rPr>
                <w:lang w:val="lt-LT"/>
              </w:rPr>
              <w:t>ės</w:t>
            </w:r>
            <w:r w:rsidRPr="00695893">
              <w:rPr>
                <w:lang w:val="lt-LT"/>
              </w:rPr>
              <w:t xml:space="preserve"> užtikrinti techninę pagalbą visą garantijos laikotarpį.</w:t>
            </w:r>
          </w:p>
          <w:p w14:paraId="7580F855" w14:textId="77777777" w:rsidR="008B59D4" w:rsidRPr="00695893" w:rsidRDefault="008B59D4" w:rsidP="00B449DD">
            <w:pPr>
              <w:pStyle w:val="prastasiniatinklio"/>
              <w:rPr>
                <w:lang w:val="lt-LT"/>
              </w:rPr>
            </w:pPr>
            <w:r w:rsidRPr="00695893">
              <w:rPr>
                <w:lang w:val="lt-LT"/>
              </w:rPr>
              <w:t>Visa siūloma įranga turi būti nauja. Naudotos arba naudotos ir atnaujintos įrangos siūlyti negalima.</w:t>
            </w:r>
          </w:p>
          <w:p w14:paraId="65AE4735" w14:textId="1FA7BC81" w:rsidR="008B59D4" w:rsidRPr="00DA48B1" w:rsidRDefault="008B59D4" w:rsidP="00015673">
            <w:pPr>
              <w:keepNext/>
              <w:suppressAutoHyphens/>
              <w:overflowPunct w:val="0"/>
              <w:autoSpaceDE w:val="0"/>
              <w:textAlignment w:val="baseline"/>
              <w:outlineLvl w:val="3"/>
              <w:rPr>
                <w:rFonts w:eastAsia="Times New Roman"/>
                <w:lang w:val="lt-LT"/>
              </w:rPr>
            </w:pPr>
          </w:p>
        </w:tc>
        <w:tc>
          <w:tcPr>
            <w:tcW w:w="1984" w:type="dxa"/>
            <w:tcBorders>
              <w:top w:val="single" w:sz="4" w:space="0" w:color="auto"/>
              <w:left w:val="single" w:sz="4" w:space="0" w:color="auto"/>
              <w:bottom w:val="single" w:sz="4" w:space="0" w:color="auto"/>
              <w:right w:val="single" w:sz="4" w:space="0" w:color="auto"/>
            </w:tcBorders>
          </w:tcPr>
          <w:p w14:paraId="2018557C" w14:textId="77777777" w:rsidR="008B59D4" w:rsidRPr="00DA48B1" w:rsidRDefault="008B59D4" w:rsidP="00015673">
            <w:pPr>
              <w:keepNext/>
              <w:suppressAutoHyphens/>
              <w:overflowPunct w:val="0"/>
              <w:autoSpaceDE w:val="0"/>
              <w:textAlignment w:val="baseline"/>
              <w:outlineLvl w:val="3"/>
              <w:rPr>
                <w:rFonts w:eastAsia="Times New Roman"/>
                <w:lang w:val="lt-LT"/>
              </w:rPr>
            </w:pPr>
          </w:p>
        </w:tc>
      </w:tr>
    </w:tbl>
    <w:p w14:paraId="1307D77D" w14:textId="16A1F0D3" w:rsidR="00ED12E0" w:rsidRDefault="00ED12E0" w:rsidP="002A7AA8">
      <w:pPr>
        <w:rPr>
          <w:lang w:val="lt-LT"/>
        </w:rPr>
      </w:pPr>
    </w:p>
    <w:p w14:paraId="0584761B" w14:textId="362D2E2D" w:rsidR="00B4442C" w:rsidRDefault="00985F3E" w:rsidP="00D61608">
      <w:pPr>
        <w:jc w:val="both"/>
        <w:rPr>
          <w:lang w:val="lt-LT"/>
        </w:rPr>
      </w:pPr>
      <w:r>
        <w:rPr>
          <w:lang w:val="lt-LT"/>
        </w:rPr>
        <w:t xml:space="preserve">8. </w:t>
      </w:r>
      <w:r w:rsidR="00D704F4">
        <w:rPr>
          <w:lang w:val="lt-LT"/>
        </w:rPr>
        <w:t xml:space="preserve">Siūlomos prekės turi atitikti </w:t>
      </w:r>
      <w:r w:rsidR="002F315A">
        <w:rPr>
          <w:lang w:val="lt-LT"/>
        </w:rPr>
        <w:t xml:space="preserve">visus </w:t>
      </w:r>
      <w:r w:rsidR="00397DD7">
        <w:rPr>
          <w:lang w:val="lt-LT"/>
        </w:rPr>
        <w:t xml:space="preserve">konkrečiai </w:t>
      </w:r>
      <w:r w:rsidR="00896DA1">
        <w:rPr>
          <w:lang w:val="lt-LT"/>
        </w:rPr>
        <w:t>pr</w:t>
      </w:r>
      <w:r w:rsidR="00397DD7">
        <w:rPr>
          <w:lang w:val="lt-LT"/>
        </w:rPr>
        <w:t>ekei</w:t>
      </w:r>
      <w:r w:rsidR="00896DA1">
        <w:rPr>
          <w:lang w:val="lt-LT"/>
        </w:rPr>
        <w:t xml:space="preserve"> nustatytus </w:t>
      </w:r>
      <w:r w:rsidR="001B1D7D">
        <w:rPr>
          <w:lang w:val="lt-LT"/>
        </w:rPr>
        <w:t xml:space="preserve">ir </w:t>
      </w:r>
      <w:r w:rsidR="00B4442C" w:rsidRPr="00B4442C">
        <w:rPr>
          <w:lang w:val="lt-LT"/>
        </w:rPr>
        <w:t xml:space="preserve">aplinkos ministro įsakymu patvirtintus </w:t>
      </w:r>
      <w:r w:rsidR="00B4442C" w:rsidRPr="00D61608">
        <w:rPr>
          <w:b/>
          <w:bCs/>
          <w:lang w:val="lt-LT"/>
        </w:rPr>
        <w:t>minimalius aplinkos apsaugos kriterijus</w:t>
      </w:r>
      <w:r w:rsidR="00B4442C" w:rsidRPr="00B4442C">
        <w:rPr>
          <w:lang w:val="lt-LT"/>
        </w:rPr>
        <w:t xml:space="preserve">, nurodytus </w:t>
      </w:r>
      <w:r w:rsidR="001C472F" w:rsidRPr="001C472F">
        <w:rPr>
          <w:lang w:val="lt"/>
        </w:rPr>
        <w:t xml:space="preserve">Aplinkos apsaugos kriterijų taikymo, vykdant žaliuosius pirkimus, tvarkos </w:t>
      </w:r>
      <w:proofErr w:type="spellStart"/>
      <w:r w:rsidR="001C472F" w:rsidRPr="001C472F">
        <w:rPr>
          <w:lang w:val="lt"/>
        </w:rPr>
        <w:t>apra</w:t>
      </w:r>
      <w:r w:rsidR="00B4442C" w:rsidRPr="00B4442C">
        <w:rPr>
          <w:lang w:val="lt-LT"/>
        </w:rPr>
        <w:t>šo</w:t>
      </w:r>
      <w:proofErr w:type="spellEnd"/>
      <w:r w:rsidR="001C472F">
        <w:rPr>
          <w:lang w:val="lt-LT"/>
        </w:rPr>
        <w:t>, patvi</w:t>
      </w:r>
      <w:r w:rsidR="00790F20">
        <w:rPr>
          <w:lang w:val="lt-LT"/>
        </w:rPr>
        <w:t xml:space="preserve">rtinto </w:t>
      </w:r>
      <w:r w:rsidR="00CD1A77" w:rsidRPr="00CD1A77">
        <w:rPr>
          <w:lang w:val="lt-LT"/>
        </w:rPr>
        <w:t>Lietuvos Respublikos aplinkos ministro 2011 m. birželio 28 d. įsakymu Nr. D1-508</w:t>
      </w:r>
      <w:r w:rsidR="00CD1A77">
        <w:rPr>
          <w:lang w:val="lt-LT"/>
        </w:rPr>
        <w:t xml:space="preserve"> (</w:t>
      </w:r>
      <w:r w:rsidR="005C6241" w:rsidRPr="005C6241">
        <w:rPr>
          <w:lang w:val="lt-LT"/>
        </w:rPr>
        <w:t>(Lietuvos Respublikos aplinkos ministro</w:t>
      </w:r>
      <w:r w:rsidR="0061186E">
        <w:rPr>
          <w:lang w:val="lt-LT"/>
        </w:rPr>
        <w:t xml:space="preserve"> </w:t>
      </w:r>
      <w:r w:rsidR="005C6241" w:rsidRPr="005C6241">
        <w:rPr>
          <w:lang w:val="lt-LT"/>
        </w:rPr>
        <w:t xml:space="preserve">2022 m. gruodžio 13 d. įsakymo Nr. D1-401 redakcija) </w:t>
      </w:r>
      <w:r w:rsidR="00B4442C" w:rsidRPr="00B4442C">
        <w:rPr>
          <w:lang w:val="lt-LT"/>
        </w:rPr>
        <w:t>2 priede</w:t>
      </w:r>
      <w:r w:rsidR="00C21C6A">
        <w:rPr>
          <w:lang w:val="lt-LT"/>
        </w:rPr>
        <w:t xml:space="preserve"> </w:t>
      </w:r>
      <w:r w:rsidR="00C21C6A" w:rsidRPr="00D61608">
        <w:rPr>
          <w:b/>
          <w:bCs/>
          <w:lang w:val="lt-LT"/>
        </w:rPr>
        <w:t xml:space="preserve">arba </w:t>
      </w:r>
      <w:r w:rsidR="002B5D83" w:rsidRPr="00D61608">
        <w:rPr>
          <w:b/>
          <w:bCs/>
          <w:lang w:val="lt"/>
        </w:rPr>
        <w:t>atitikti</w:t>
      </w:r>
      <w:r w:rsidR="002B5D83" w:rsidRPr="002B5D83">
        <w:rPr>
          <w:lang w:val="lt"/>
        </w:rPr>
        <w:t xml:space="preserve"> ja</w:t>
      </w:r>
      <w:r w:rsidR="0061186E">
        <w:rPr>
          <w:lang w:val="lt"/>
        </w:rPr>
        <w:t>i</w:t>
      </w:r>
      <w:r w:rsidR="002B5D83" w:rsidRPr="002B5D83">
        <w:rPr>
          <w:lang w:val="lt"/>
        </w:rPr>
        <w:t xml:space="preserve">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w:t>
      </w:r>
      <w:r w:rsidR="00AF4B38">
        <w:rPr>
          <w:lang w:val="lt-LT"/>
        </w:rPr>
        <w:t>.</w:t>
      </w:r>
    </w:p>
    <w:p w14:paraId="367338F0" w14:textId="77777777" w:rsidR="009B0439" w:rsidRDefault="003659BF" w:rsidP="00D61608">
      <w:pPr>
        <w:jc w:val="both"/>
        <w:rPr>
          <w:lang w:val="lt-LT"/>
        </w:rPr>
      </w:pPr>
      <w:r>
        <w:rPr>
          <w:lang w:val="lt-LT"/>
        </w:rPr>
        <w:t xml:space="preserve">9. </w:t>
      </w:r>
      <w:r w:rsidR="009B0439">
        <w:rPr>
          <w:lang w:val="lt-LT"/>
        </w:rPr>
        <w:t>Minimalūs aplinkos apsaugos kriterijai:</w:t>
      </w:r>
    </w:p>
    <w:p w14:paraId="23FA00DA" w14:textId="1E740707" w:rsidR="00B6578A" w:rsidRPr="009B0439" w:rsidRDefault="001C1A49" w:rsidP="00D61608">
      <w:pPr>
        <w:pStyle w:val="Sraopastraipa"/>
        <w:numPr>
          <w:ilvl w:val="1"/>
          <w:numId w:val="14"/>
        </w:numPr>
        <w:ind w:left="0" w:firstLine="720"/>
        <w:jc w:val="both"/>
      </w:pPr>
      <w:r w:rsidRPr="009B0439">
        <w:t>Biuro įranga</w:t>
      </w:r>
      <w:r w:rsidR="00DA0806" w:rsidRPr="009B0439">
        <w:t xml:space="preserve">, </w:t>
      </w:r>
      <w:r w:rsidR="003B1939" w:rsidRPr="009B0439">
        <w:t xml:space="preserve">elektroniniai vaizduokliai, </w:t>
      </w:r>
      <w:r w:rsidR="008C2593" w:rsidRPr="009B0439">
        <w:t xml:space="preserve">kompiuteriai ir serveriai, </w:t>
      </w:r>
      <w:r w:rsidR="00B06412" w:rsidRPr="009B0439">
        <w:t>paprastieji televizorių pried</w:t>
      </w:r>
      <w:r w:rsidR="00C74349" w:rsidRPr="009B0439">
        <w:t xml:space="preserve">ėliai, </w:t>
      </w:r>
      <w:r w:rsidR="00470190" w:rsidRPr="009B0439">
        <w:t xml:space="preserve">elektros ir elektroninė biuro įranga </w:t>
      </w:r>
      <w:r w:rsidR="00EE38D6" w:rsidRPr="009B0439">
        <w:t>turi atitikti aukščiausio energinio efektyvumo klasę (prieinamą Lietuvos Respublikos rinkoje), nustatytą Europos Komisijos reglamentuose dėl gaminių energijos vartojimo efektyvumo ženklinimo reikalavimų.</w:t>
      </w:r>
    </w:p>
    <w:p w14:paraId="23653112" w14:textId="09588D32" w:rsidR="00310977" w:rsidRPr="00F966FC" w:rsidRDefault="006E51DE" w:rsidP="00D61608">
      <w:pPr>
        <w:pStyle w:val="Sraopastraipa"/>
        <w:numPr>
          <w:ilvl w:val="1"/>
          <w:numId w:val="14"/>
        </w:numPr>
        <w:jc w:val="both"/>
      </w:pPr>
      <w:r w:rsidRPr="00F966FC">
        <w:t xml:space="preserve"> </w:t>
      </w:r>
      <w:r w:rsidR="00947A1B" w:rsidRPr="00F966FC">
        <w:t>Kompiuteriai</w:t>
      </w:r>
      <w:r w:rsidR="00310977" w:rsidRPr="00F966FC">
        <w:t>:</w:t>
      </w:r>
    </w:p>
    <w:p w14:paraId="50D55D87" w14:textId="1935FF06" w:rsidR="00473C85" w:rsidRPr="00310977" w:rsidRDefault="00C5287A" w:rsidP="00D61608">
      <w:pPr>
        <w:pStyle w:val="Sraopastraipa"/>
        <w:numPr>
          <w:ilvl w:val="2"/>
          <w:numId w:val="14"/>
        </w:numPr>
        <w:tabs>
          <w:tab w:val="left" w:pos="2268"/>
        </w:tabs>
        <w:ind w:left="709" w:firstLine="731"/>
        <w:jc w:val="both"/>
      </w:pPr>
      <w:r w:rsidRPr="00310977">
        <w:t xml:space="preserve">turi turėti </w:t>
      </w:r>
      <w:r w:rsidR="00473C85" w:rsidRPr="00310977">
        <w:t>bent vieną standartinį USB C™ tipo lizdą (prievadą), skirtą keistis duomenimis ir pasižymintį atgaliniu suderinamumu su USB 2.0 atsižvelgiant į IEC 62680-1-3:2018 arba lygiavertį standartą;</w:t>
      </w:r>
    </w:p>
    <w:p w14:paraId="2471EF7E" w14:textId="4CBE7089" w:rsidR="00473C85" w:rsidRDefault="00473C85" w:rsidP="00D61608">
      <w:pPr>
        <w:pStyle w:val="Sraopastraipa"/>
        <w:numPr>
          <w:ilvl w:val="2"/>
          <w:numId w:val="15"/>
        </w:numPr>
        <w:tabs>
          <w:tab w:val="left" w:pos="2268"/>
        </w:tabs>
        <w:jc w:val="both"/>
      </w:pPr>
      <w:r w:rsidRPr="00310977">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4F1FFB3A" w14:textId="3EB01E1F" w:rsidR="00F42269" w:rsidRDefault="004F6219" w:rsidP="00D61608">
      <w:pPr>
        <w:pStyle w:val="Sraopastraipa"/>
        <w:numPr>
          <w:ilvl w:val="1"/>
          <w:numId w:val="15"/>
        </w:numPr>
        <w:jc w:val="both"/>
      </w:pPr>
      <w:r>
        <w:t>Televizoriai ir monitoriai</w:t>
      </w:r>
      <w:r w:rsidR="009A2CD8">
        <w:t>:</w:t>
      </w:r>
    </w:p>
    <w:p w14:paraId="6561CCC7" w14:textId="5ADC16AE" w:rsidR="003224A7" w:rsidRPr="003224A7" w:rsidRDefault="003224A7" w:rsidP="00D61608">
      <w:pPr>
        <w:pStyle w:val="Sraopastraipa"/>
        <w:numPr>
          <w:ilvl w:val="2"/>
          <w:numId w:val="16"/>
        </w:numPr>
        <w:tabs>
          <w:tab w:val="left" w:pos="1440"/>
          <w:tab w:val="left" w:pos="2268"/>
        </w:tabs>
        <w:suppressAutoHyphens/>
        <w:jc w:val="both"/>
        <w:rPr>
          <w:szCs w:val="20"/>
          <w:lang w:eastAsia="lt-LT"/>
        </w:rPr>
      </w:pPr>
      <w:r w:rsidRPr="003224A7">
        <w:rPr>
          <w:szCs w:val="20"/>
          <w:lang w:eastAsia="lt-LT"/>
        </w:rPr>
        <w:t>produkte neturi būti gyvsidabrio;</w:t>
      </w:r>
    </w:p>
    <w:p w14:paraId="73F9C894" w14:textId="69C22123" w:rsidR="003224A7" w:rsidRPr="003224A7" w:rsidRDefault="003224A7" w:rsidP="00D61608">
      <w:pPr>
        <w:pStyle w:val="Sraopastraipa"/>
        <w:numPr>
          <w:ilvl w:val="2"/>
          <w:numId w:val="16"/>
        </w:numPr>
        <w:tabs>
          <w:tab w:val="left" w:pos="1440"/>
          <w:tab w:val="left" w:pos="2268"/>
        </w:tabs>
        <w:suppressAutoHyphens/>
        <w:ind w:left="709" w:firstLine="851"/>
        <w:jc w:val="both"/>
        <w:rPr>
          <w:szCs w:val="20"/>
          <w:lang w:eastAsia="lt-LT"/>
        </w:rPr>
      </w:pPr>
      <w:r w:rsidRPr="003224A7">
        <w:rPr>
          <w:szCs w:val="20"/>
          <w:lang w:eastAsia="lt-LT"/>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71801107" w14:textId="5090D13F" w:rsidR="009A2CD8" w:rsidRPr="00310977" w:rsidRDefault="009A2CD8"/>
    <w:p w14:paraId="37297B1A" w14:textId="41FD7A62" w:rsidR="006E51DE" w:rsidRPr="00B4442C" w:rsidRDefault="006E51DE">
      <w:pPr>
        <w:rPr>
          <w:lang w:val="lt-LT"/>
        </w:rPr>
      </w:pPr>
    </w:p>
    <w:p w14:paraId="5399EA77" w14:textId="2A3BA141" w:rsidR="004A3C1E" w:rsidRPr="00DA48B1" w:rsidRDefault="004A3C1E" w:rsidP="006C6942">
      <w:pPr>
        <w:rPr>
          <w:lang w:val="lt-LT"/>
        </w:rPr>
      </w:pPr>
    </w:p>
    <w:sectPr w:rsidR="004A3C1E" w:rsidRPr="00DA48B1" w:rsidSect="006033F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8FD8F" w14:textId="77777777" w:rsidR="006F1AC7" w:rsidRDefault="006F1AC7" w:rsidP="00B72F87">
      <w:r>
        <w:separator/>
      </w:r>
    </w:p>
  </w:endnote>
  <w:endnote w:type="continuationSeparator" w:id="0">
    <w:p w14:paraId="396DCD9B" w14:textId="77777777" w:rsidR="006F1AC7" w:rsidRDefault="006F1AC7" w:rsidP="00B7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A7882" w14:textId="77777777" w:rsidR="006F1AC7" w:rsidRDefault="006F1AC7" w:rsidP="00B72F87">
      <w:r>
        <w:separator/>
      </w:r>
    </w:p>
  </w:footnote>
  <w:footnote w:type="continuationSeparator" w:id="0">
    <w:p w14:paraId="377E3CDB" w14:textId="77777777" w:rsidR="006F1AC7" w:rsidRDefault="006F1AC7" w:rsidP="00B72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decimal"/>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F25E5"/>
    <w:multiLevelType w:val="hybridMultilevel"/>
    <w:tmpl w:val="FE72F5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03758"/>
    <w:multiLevelType w:val="multilevel"/>
    <w:tmpl w:val="560A3EBC"/>
    <w:lvl w:ilvl="0">
      <w:start w:val="9"/>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18C5FC7"/>
    <w:multiLevelType w:val="hybridMultilevel"/>
    <w:tmpl w:val="1AB4C28E"/>
    <w:lvl w:ilvl="0" w:tplc="CBFAE5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824CD"/>
    <w:multiLevelType w:val="multilevel"/>
    <w:tmpl w:val="0FF81CBC"/>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B807C4B"/>
    <w:multiLevelType w:val="hybridMultilevel"/>
    <w:tmpl w:val="D2DA8996"/>
    <w:lvl w:ilvl="0" w:tplc="3D9E58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2223B"/>
    <w:multiLevelType w:val="multilevel"/>
    <w:tmpl w:val="29E81BD6"/>
    <w:lvl w:ilvl="0">
      <w:start w:val="9"/>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F0F1942"/>
    <w:multiLevelType w:val="multilevel"/>
    <w:tmpl w:val="4508B964"/>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52056B2"/>
    <w:multiLevelType w:val="hybridMultilevel"/>
    <w:tmpl w:val="41FA6928"/>
    <w:lvl w:ilvl="0" w:tplc="D87CC87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B21C40"/>
    <w:multiLevelType w:val="multilevel"/>
    <w:tmpl w:val="F2FAE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AA13C2"/>
    <w:multiLevelType w:val="multilevel"/>
    <w:tmpl w:val="0FF81CBC"/>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6692153"/>
    <w:multiLevelType w:val="multilevel"/>
    <w:tmpl w:val="17521CF8"/>
    <w:lvl w:ilvl="0">
      <w:start w:val="1"/>
      <w:numFmt w:val="decimal"/>
      <w:lvlText w:val=""/>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7F2188E"/>
    <w:multiLevelType w:val="multilevel"/>
    <w:tmpl w:val="2466B59A"/>
    <w:lvl w:ilvl="0">
      <w:start w:val="1"/>
      <w:numFmt w:val="decimal"/>
      <w:lvlText w:val=""/>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06B0C83"/>
    <w:multiLevelType w:val="multilevel"/>
    <w:tmpl w:val="4698C2B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968928668">
    <w:abstractNumId w:val="11"/>
  </w:num>
  <w:num w:numId="2" w16cid:durableId="2042128393">
    <w:abstractNumId w:val="12"/>
  </w:num>
  <w:num w:numId="3" w16cid:durableId="98188608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7503579">
    <w:abstractNumId w:val="0"/>
  </w:num>
  <w:num w:numId="5" w16cid:durableId="1560634523">
    <w:abstractNumId w:val="3"/>
  </w:num>
  <w:num w:numId="6" w16cid:durableId="1324357950">
    <w:abstractNumId w:val="13"/>
  </w:num>
  <w:num w:numId="7" w16cid:durableId="13584611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8751839">
    <w:abstractNumId w:val="5"/>
  </w:num>
  <w:num w:numId="9" w16cid:durableId="59327721">
    <w:abstractNumId w:val="8"/>
  </w:num>
  <w:num w:numId="10" w16cid:durableId="803740335">
    <w:abstractNumId w:val="9"/>
  </w:num>
  <w:num w:numId="11" w16cid:durableId="386489923">
    <w:abstractNumId w:val="1"/>
  </w:num>
  <w:num w:numId="12" w16cid:durableId="1395616520">
    <w:abstractNumId w:val="4"/>
  </w:num>
  <w:num w:numId="13" w16cid:durableId="603802150">
    <w:abstractNumId w:val="10"/>
  </w:num>
  <w:num w:numId="14" w16cid:durableId="1894267366">
    <w:abstractNumId w:val="7"/>
  </w:num>
  <w:num w:numId="15" w16cid:durableId="256670412">
    <w:abstractNumId w:val="6"/>
  </w:num>
  <w:num w:numId="16" w16cid:durableId="4760728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584"/>
    <w:rsid w:val="00004631"/>
    <w:rsid w:val="000075CD"/>
    <w:rsid w:val="00007A9F"/>
    <w:rsid w:val="00015673"/>
    <w:rsid w:val="00020C99"/>
    <w:rsid w:val="0003554A"/>
    <w:rsid w:val="00035F76"/>
    <w:rsid w:val="000662FF"/>
    <w:rsid w:val="00067538"/>
    <w:rsid w:val="00070D37"/>
    <w:rsid w:val="00087550"/>
    <w:rsid w:val="00093076"/>
    <w:rsid w:val="00097006"/>
    <w:rsid w:val="000B1570"/>
    <w:rsid w:val="000C0AB4"/>
    <w:rsid w:val="000C1B4C"/>
    <w:rsid w:val="000C2B59"/>
    <w:rsid w:val="000C6C17"/>
    <w:rsid w:val="000D5F29"/>
    <w:rsid w:val="000E49C5"/>
    <w:rsid w:val="000F0113"/>
    <w:rsid w:val="000F748B"/>
    <w:rsid w:val="00116A92"/>
    <w:rsid w:val="001302A4"/>
    <w:rsid w:val="001439D5"/>
    <w:rsid w:val="00150CED"/>
    <w:rsid w:val="0016077D"/>
    <w:rsid w:val="0016170B"/>
    <w:rsid w:val="00164C69"/>
    <w:rsid w:val="00184ED6"/>
    <w:rsid w:val="001A6E9C"/>
    <w:rsid w:val="001B1D7D"/>
    <w:rsid w:val="001B4BF0"/>
    <w:rsid w:val="001C054B"/>
    <w:rsid w:val="001C1A49"/>
    <w:rsid w:val="001C472F"/>
    <w:rsid w:val="001D3D66"/>
    <w:rsid w:val="001E0509"/>
    <w:rsid w:val="001E1D7F"/>
    <w:rsid w:val="001E534A"/>
    <w:rsid w:val="001E673D"/>
    <w:rsid w:val="002105FF"/>
    <w:rsid w:val="002232C4"/>
    <w:rsid w:val="00241C97"/>
    <w:rsid w:val="00241DCD"/>
    <w:rsid w:val="00243216"/>
    <w:rsid w:val="00243645"/>
    <w:rsid w:val="0025561A"/>
    <w:rsid w:val="00276C05"/>
    <w:rsid w:val="00282F71"/>
    <w:rsid w:val="0028792D"/>
    <w:rsid w:val="002960BE"/>
    <w:rsid w:val="002A3E3E"/>
    <w:rsid w:val="002A48F7"/>
    <w:rsid w:val="002A5AD7"/>
    <w:rsid w:val="002A6A7F"/>
    <w:rsid w:val="002A7AA8"/>
    <w:rsid w:val="002B33E9"/>
    <w:rsid w:val="002B5D83"/>
    <w:rsid w:val="002B73B8"/>
    <w:rsid w:val="002D7278"/>
    <w:rsid w:val="002F315A"/>
    <w:rsid w:val="002F77EC"/>
    <w:rsid w:val="002F7F5C"/>
    <w:rsid w:val="0030161E"/>
    <w:rsid w:val="003024D2"/>
    <w:rsid w:val="00306891"/>
    <w:rsid w:val="00310977"/>
    <w:rsid w:val="00313811"/>
    <w:rsid w:val="003201AC"/>
    <w:rsid w:val="003224A7"/>
    <w:rsid w:val="00326057"/>
    <w:rsid w:val="00351FFF"/>
    <w:rsid w:val="00354532"/>
    <w:rsid w:val="0035560B"/>
    <w:rsid w:val="003659BF"/>
    <w:rsid w:val="00365E90"/>
    <w:rsid w:val="00367BFB"/>
    <w:rsid w:val="00371E55"/>
    <w:rsid w:val="00381BBD"/>
    <w:rsid w:val="00386932"/>
    <w:rsid w:val="00397DD7"/>
    <w:rsid w:val="003A2AF4"/>
    <w:rsid w:val="003A6F34"/>
    <w:rsid w:val="003B1939"/>
    <w:rsid w:val="003B27D7"/>
    <w:rsid w:val="003B56C7"/>
    <w:rsid w:val="003C53DD"/>
    <w:rsid w:val="003C67B0"/>
    <w:rsid w:val="003F17C8"/>
    <w:rsid w:val="00403768"/>
    <w:rsid w:val="00410EC7"/>
    <w:rsid w:val="004515A6"/>
    <w:rsid w:val="00454892"/>
    <w:rsid w:val="00470156"/>
    <w:rsid w:val="00470190"/>
    <w:rsid w:val="00473C85"/>
    <w:rsid w:val="0047670D"/>
    <w:rsid w:val="004A3C1E"/>
    <w:rsid w:val="004A3D42"/>
    <w:rsid w:val="004B7E32"/>
    <w:rsid w:val="004C7414"/>
    <w:rsid w:val="004D6942"/>
    <w:rsid w:val="004E5D70"/>
    <w:rsid w:val="004F6219"/>
    <w:rsid w:val="0050738C"/>
    <w:rsid w:val="0051261B"/>
    <w:rsid w:val="00517F2E"/>
    <w:rsid w:val="00522B66"/>
    <w:rsid w:val="00525598"/>
    <w:rsid w:val="00533938"/>
    <w:rsid w:val="00537CB1"/>
    <w:rsid w:val="0054125B"/>
    <w:rsid w:val="00543F36"/>
    <w:rsid w:val="00556CE4"/>
    <w:rsid w:val="00593A55"/>
    <w:rsid w:val="005C1975"/>
    <w:rsid w:val="005C5FD0"/>
    <w:rsid w:val="005C6241"/>
    <w:rsid w:val="005C7EDE"/>
    <w:rsid w:val="005D0054"/>
    <w:rsid w:val="005D0E97"/>
    <w:rsid w:val="005D3C58"/>
    <w:rsid w:val="005D4A66"/>
    <w:rsid w:val="005E44A6"/>
    <w:rsid w:val="005E76A8"/>
    <w:rsid w:val="005F3B15"/>
    <w:rsid w:val="006033F1"/>
    <w:rsid w:val="0061186E"/>
    <w:rsid w:val="00611D66"/>
    <w:rsid w:val="00620779"/>
    <w:rsid w:val="00622972"/>
    <w:rsid w:val="00624231"/>
    <w:rsid w:val="00662AA8"/>
    <w:rsid w:val="00672FA3"/>
    <w:rsid w:val="00676728"/>
    <w:rsid w:val="00695893"/>
    <w:rsid w:val="006966BD"/>
    <w:rsid w:val="00696EFE"/>
    <w:rsid w:val="006A7A20"/>
    <w:rsid w:val="006B5347"/>
    <w:rsid w:val="006C0B47"/>
    <w:rsid w:val="006C2854"/>
    <w:rsid w:val="006C5CEE"/>
    <w:rsid w:val="006C6942"/>
    <w:rsid w:val="006C69B7"/>
    <w:rsid w:val="006D2DDF"/>
    <w:rsid w:val="006D49F9"/>
    <w:rsid w:val="006E1FA4"/>
    <w:rsid w:val="006E51DE"/>
    <w:rsid w:val="006F1AC7"/>
    <w:rsid w:val="007001E0"/>
    <w:rsid w:val="007109A3"/>
    <w:rsid w:val="00722317"/>
    <w:rsid w:val="00731542"/>
    <w:rsid w:val="00733485"/>
    <w:rsid w:val="00744CBD"/>
    <w:rsid w:val="00745892"/>
    <w:rsid w:val="00751154"/>
    <w:rsid w:val="007678C5"/>
    <w:rsid w:val="007819AB"/>
    <w:rsid w:val="0078555C"/>
    <w:rsid w:val="00790F20"/>
    <w:rsid w:val="007969FA"/>
    <w:rsid w:val="007A4D2E"/>
    <w:rsid w:val="007B2CE4"/>
    <w:rsid w:val="007B3F97"/>
    <w:rsid w:val="007B5789"/>
    <w:rsid w:val="007C25B0"/>
    <w:rsid w:val="007C33BA"/>
    <w:rsid w:val="007C72FC"/>
    <w:rsid w:val="007D63FE"/>
    <w:rsid w:val="007F03D6"/>
    <w:rsid w:val="007F1D99"/>
    <w:rsid w:val="007F613D"/>
    <w:rsid w:val="00800557"/>
    <w:rsid w:val="00821DB2"/>
    <w:rsid w:val="0082519B"/>
    <w:rsid w:val="0084429E"/>
    <w:rsid w:val="008600E6"/>
    <w:rsid w:val="00874328"/>
    <w:rsid w:val="0088015C"/>
    <w:rsid w:val="00887F27"/>
    <w:rsid w:val="00890546"/>
    <w:rsid w:val="00891BCC"/>
    <w:rsid w:val="00896DA1"/>
    <w:rsid w:val="008A1373"/>
    <w:rsid w:val="008B39CA"/>
    <w:rsid w:val="008B59D4"/>
    <w:rsid w:val="008B699D"/>
    <w:rsid w:val="008C0553"/>
    <w:rsid w:val="008C1799"/>
    <w:rsid w:val="008C2593"/>
    <w:rsid w:val="008C2DC3"/>
    <w:rsid w:val="008C3193"/>
    <w:rsid w:val="008D07CE"/>
    <w:rsid w:val="008E33C9"/>
    <w:rsid w:val="008E632A"/>
    <w:rsid w:val="008F2F58"/>
    <w:rsid w:val="008F61BE"/>
    <w:rsid w:val="009036C3"/>
    <w:rsid w:val="009119F3"/>
    <w:rsid w:val="009307C5"/>
    <w:rsid w:val="00930CE5"/>
    <w:rsid w:val="009319F6"/>
    <w:rsid w:val="00935185"/>
    <w:rsid w:val="00937A6F"/>
    <w:rsid w:val="00947A1B"/>
    <w:rsid w:val="00970124"/>
    <w:rsid w:val="00972C85"/>
    <w:rsid w:val="009755A9"/>
    <w:rsid w:val="00985F3E"/>
    <w:rsid w:val="009A2CD8"/>
    <w:rsid w:val="009B0439"/>
    <w:rsid w:val="009B1B8E"/>
    <w:rsid w:val="009B7142"/>
    <w:rsid w:val="009C0050"/>
    <w:rsid w:val="009C1FCB"/>
    <w:rsid w:val="009E1402"/>
    <w:rsid w:val="009F3917"/>
    <w:rsid w:val="00A03B9A"/>
    <w:rsid w:val="00A05440"/>
    <w:rsid w:val="00A22A79"/>
    <w:rsid w:val="00A248AA"/>
    <w:rsid w:val="00A5640C"/>
    <w:rsid w:val="00A56834"/>
    <w:rsid w:val="00A61CFD"/>
    <w:rsid w:val="00A65771"/>
    <w:rsid w:val="00A66D25"/>
    <w:rsid w:val="00A825B1"/>
    <w:rsid w:val="00A874E7"/>
    <w:rsid w:val="00A94B8A"/>
    <w:rsid w:val="00AA4E27"/>
    <w:rsid w:val="00AA7FF0"/>
    <w:rsid w:val="00AB0D3F"/>
    <w:rsid w:val="00AB0E2F"/>
    <w:rsid w:val="00AB3E16"/>
    <w:rsid w:val="00AB5BF8"/>
    <w:rsid w:val="00AD44D3"/>
    <w:rsid w:val="00AE13B9"/>
    <w:rsid w:val="00AE664C"/>
    <w:rsid w:val="00AF3687"/>
    <w:rsid w:val="00AF4B38"/>
    <w:rsid w:val="00AF5A8A"/>
    <w:rsid w:val="00B02407"/>
    <w:rsid w:val="00B06412"/>
    <w:rsid w:val="00B11558"/>
    <w:rsid w:val="00B270AC"/>
    <w:rsid w:val="00B3192A"/>
    <w:rsid w:val="00B31992"/>
    <w:rsid w:val="00B3625E"/>
    <w:rsid w:val="00B371F6"/>
    <w:rsid w:val="00B4442C"/>
    <w:rsid w:val="00B449DD"/>
    <w:rsid w:val="00B640F5"/>
    <w:rsid w:val="00B6578A"/>
    <w:rsid w:val="00B702C0"/>
    <w:rsid w:val="00B72F87"/>
    <w:rsid w:val="00B7317C"/>
    <w:rsid w:val="00B8646C"/>
    <w:rsid w:val="00B90CB1"/>
    <w:rsid w:val="00BA3DBC"/>
    <w:rsid w:val="00BA4372"/>
    <w:rsid w:val="00BC2F82"/>
    <w:rsid w:val="00BD35F1"/>
    <w:rsid w:val="00BD7CBC"/>
    <w:rsid w:val="00BE5D9F"/>
    <w:rsid w:val="00BE680C"/>
    <w:rsid w:val="00BF59BF"/>
    <w:rsid w:val="00BF6E4D"/>
    <w:rsid w:val="00BF7781"/>
    <w:rsid w:val="00C1343C"/>
    <w:rsid w:val="00C16584"/>
    <w:rsid w:val="00C21C6A"/>
    <w:rsid w:val="00C239C3"/>
    <w:rsid w:val="00C5287A"/>
    <w:rsid w:val="00C52C0A"/>
    <w:rsid w:val="00C5540E"/>
    <w:rsid w:val="00C5624C"/>
    <w:rsid w:val="00C57CBD"/>
    <w:rsid w:val="00C640DF"/>
    <w:rsid w:val="00C74349"/>
    <w:rsid w:val="00C8431C"/>
    <w:rsid w:val="00CA6433"/>
    <w:rsid w:val="00CA6858"/>
    <w:rsid w:val="00CB4E2A"/>
    <w:rsid w:val="00CC4044"/>
    <w:rsid w:val="00CD1A77"/>
    <w:rsid w:val="00CD4793"/>
    <w:rsid w:val="00CE15E0"/>
    <w:rsid w:val="00CE5AA6"/>
    <w:rsid w:val="00CF58B2"/>
    <w:rsid w:val="00D113CB"/>
    <w:rsid w:val="00D20107"/>
    <w:rsid w:val="00D20B43"/>
    <w:rsid w:val="00D556F9"/>
    <w:rsid w:val="00D61608"/>
    <w:rsid w:val="00D704F4"/>
    <w:rsid w:val="00D8413A"/>
    <w:rsid w:val="00D970D5"/>
    <w:rsid w:val="00DA0806"/>
    <w:rsid w:val="00DA2791"/>
    <w:rsid w:val="00DA48B1"/>
    <w:rsid w:val="00DA6114"/>
    <w:rsid w:val="00DB7DC1"/>
    <w:rsid w:val="00DF0163"/>
    <w:rsid w:val="00DF5926"/>
    <w:rsid w:val="00E0084A"/>
    <w:rsid w:val="00E00C72"/>
    <w:rsid w:val="00E05B15"/>
    <w:rsid w:val="00E06FD5"/>
    <w:rsid w:val="00E12C19"/>
    <w:rsid w:val="00E14161"/>
    <w:rsid w:val="00E15ACA"/>
    <w:rsid w:val="00E15CDE"/>
    <w:rsid w:val="00E22D8E"/>
    <w:rsid w:val="00E2354D"/>
    <w:rsid w:val="00E237B5"/>
    <w:rsid w:val="00E31CC7"/>
    <w:rsid w:val="00E3398F"/>
    <w:rsid w:val="00E4566E"/>
    <w:rsid w:val="00E604A8"/>
    <w:rsid w:val="00E67D7F"/>
    <w:rsid w:val="00E74D1E"/>
    <w:rsid w:val="00E83EB6"/>
    <w:rsid w:val="00E8484A"/>
    <w:rsid w:val="00E90B04"/>
    <w:rsid w:val="00E911E0"/>
    <w:rsid w:val="00E9418C"/>
    <w:rsid w:val="00E97D04"/>
    <w:rsid w:val="00EA3289"/>
    <w:rsid w:val="00EB61B3"/>
    <w:rsid w:val="00EB6375"/>
    <w:rsid w:val="00EB6A4B"/>
    <w:rsid w:val="00EC26AC"/>
    <w:rsid w:val="00EC3C0B"/>
    <w:rsid w:val="00EC440B"/>
    <w:rsid w:val="00EC4DF4"/>
    <w:rsid w:val="00EC7E05"/>
    <w:rsid w:val="00ED12E0"/>
    <w:rsid w:val="00EE38D6"/>
    <w:rsid w:val="00EE4782"/>
    <w:rsid w:val="00F02DC0"/>
    <w:rsid w:val="00F259A4"/>
    <w:rsid w:val="00F37627"/>
    <w:rsid w:val="00F42269"/>
    <w:rsid w:val="00F52634"/>
    <w:rsid w:val="00F554C0"/>
    <w:rsid w:val="00F55CEE"/>
    <w:rsid w:val="00F657F7"/>
    <w:rsid w:val="00F70E30"/>
    <w:rsid w:val="00F8039A"/>
    <w:rsid w:val="00F84B5B"/>
    <w:rsid w:val="00F966FC"/>
    <w:rsid w:val="00FA2782"/>
    <w:rsid w:val="00FC3008"/>
    <w:rsid w:val="00FE6A5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B00C1"/>
  <w15:chartTrackingRefBased/>
  <w15:docId w15:val="{5F433FC8-B0FB-43D8-AA75-F2C31E530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C16584"/>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C16584"/>
    <w:rPr>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C1658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16584"/>
    <w:rPr>
      <w:rFonts w:ascii="Times New Roman" w:eastAsia="Times New Roman" w:hAnsi="Times New Roman" w:cs="Times New Roman"/>
      <w:sz w:val="24"/>
      <w:szCs w:val="24"/>
    </w:rPr>
  </w:style>
  <w:style w:type="paragraph" w:customStyle="1" w:styleId="Default">
    <w:name w:val="Default"/>
    <w:rsid w:val="00C16584"/>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entelstinklelis16">
    <w:name w:val="Lentelės tinklelis16"/>
    <w:basedOn w:val="prastojilentel"/>
    <w:next w:val="Lentelstinklelis"/>
    <w:uiPriority w:val="39"/>
    <w:rsid w:val="00C165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165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A48B1"/>
    <w:pPr>
      <w:spacing w:after="0" w:line="240" w:lineRule="auto"/>
    </w:pPr>
    <w:rPr>
      <w:rFonts w:ascii="Times New Roman" w:eastAsia="Arial Unicode MS" w:hAnsi="Times New Roman" w:cs="Times New Roman"/>
      <w:sz w:val="24"/>
      <w:szCs w:val="24"/>
      <w:bdr w:val="nil"/>
      <w:lang w:val="en-US"/>
    </w:rPr>
  </w:style>
  <w:style w:type="table" w:customStyle="1" w:styleId="Lentelstinklelis14">
    <w:name w:val="Lentelės tinklelis14"/>
    <w:basedOn w:val="prastojilentel"/>
    <w:rsid w:val="00B270A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72F87"/>
    <w:pPr>
      <w:tabs>
        <w:tab w:val="center" w:pos="4986"/>
        <w:tab w:val="right" w:pos="9972"/>
      </w:tabs>
    </w:pPr>
  </w:style>
  <w:style w:type="character" w:customStyle="1" w:styleId="AntratsDiagrama">
    <w:name w:val="Antraštės Diagrama"/>
    <w:basedOn w:val="Numatytasispastraiposriftas"/>
    <w:link w:val="Antrats"/>
    <w:uiPriority w:val="99"/>
    <w:rsid w:val="00B72F87"/>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B72F87"/>
    <w:pPr>
      <w:tabs>
        <w:tab w:val="center" w:pos="4986"/>
        <w:tab w:val="right" w:pos="9972"/>
      </w:tabs>
    </w:pPr>
  </w:style>
  <w:style w:type="character" w:customStyle="1" w:styleId="PoratDiagrama">
    <w:name w:val="Poraštė Diagrama"/>
    <w:basedOn w:val="Numatytasispastraiposriftas"/>
    <w:link w:val="Porat"/>
    <w:uiPriority w:val="99"/>
    <w:rsid w:val="00B72F87"/>
    <w:rPr>
      <w:rFonts w:ascii="Times New Roman" w:eastAsia="Arial Unicode MS" w:hAnsi="Times New Roman" w:cs="Times New Roman"/>
      <w:sz w:val="24"/>
      <w:szCs w:val="24"/>
      <w:bdr w:val="nil"/>
      <w:lang w:val="en-US"/>
    </w:rPr>
  </w:style>
  <w:style w:type="paragraph" w:styleId="prastasiniatinklio">
    <w:name w:val="Normal (Web)"/>
    <w:basedOn w:val="prastasis"/>
    <w:uiPriority w:val="99"/>
    <w:semiHidden/>
    <w:unhideWhenUsed/>
    <w:rsid w:val="00B449D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paragraph" w:customStyle="1" w:styleId="Style34">
    <w:name w:val="Style34"/>
    <w:basedOn w:val="prastasis"/>
    <w:uiPriority w:val="99"/>
    <w:rsid w:val="00AA7FF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6" w:lineRule="exact"/>
      <w:ind w:firstLine="562"/>
      <w:jc w:val="both"/>
    </w:pPr>
    <w:rPr>
      <w:rFonts w:eastAsiaTheme="minorEastAsia"/>
      <w:bdr w:val="none" w:sz="0" w:space="0" w:color="auto"/>
      <w:lang w:val="lt-LT" w:eastAsia="lt-LT"/>
      <w14:ligatures w14:val="standardContextual"/>
    </w:rPr>
  </w:style>
  <w:style w:type="character" w:customStyle="1" w:styleId="FontStyle51">
    <w:name w:val="Font Style51"/>
    <w:basedOn w:val="Numatytasispastraiposriftas"/>
    <w:uiPriority w:val="99"/>
    <w:rsid w:val="00AA7FF0"/>
    <w:rPr>
      <w:rFonts w:ascii="Times New Roman" w:hAnsi="Times New Roman" w:cs="Times New Roman"/>
      <w:sz w:val="20"/>
      <w:szCs w:val="20"/>
    </w:rPr>
  </w:style>
  <w:style w:type="character" w:styleId="Komentaronuoroda">
    <w:name w:val="annotation reference"/>
    <w:basedOn w:val="Numatytasispastraiposriftas"/>
    <w:uiPriority w:val="99"/>
    <w:semiHidden/>
    <w:unhideWhenUsed/>
    <w:rsid w:val="00351FFF"/>
    <w:rPr>
      <w:sz w:val="16"/>
      <w:szCs w:val="16"/>
    </w:rPr>
  </w:style>
  <w:style w:type="paragraph" w:styleId="Komentarotekstas">
    <w:name w:val="annotation text"/>
    <w:basedOn w:val="prastasis"/>
    <w:link w:val="KomentarotekstasDiagrama"/>
    <w:uiPriority w:val="99"/>
    <w:unhideWhenUsed/>
    <w:rsid w:val="00351FFF"/>
    <w:rPr>
      <w:sz w:val="20"/>
      <w:szCs w:val="20"/>
    </w:rPr>
  </w:style>
  <w:style w:type="character" w:customStyle="1" w:styleId="KomentarotekstasDiagrama">
    <w:name w:val="Komentaro tekstas Diagrama"/>
    <w:basedOn w:val="Numatytasispastraiposriftas"/>
    <w:link w:val="Komentarotekstas"/>
    <w:uiPriority w:val="99"/>
    <w:rsid w:val="00351FFF"/>
    <w:rPr>
      <w:rFonts w:ascii="Times New Roman" w:eastAsia="Arial Unicode MS" w:hAnsi="Times New Roman"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351FFF"/>
    <w:rPr>
      <w:b/>
      <w:bCs/>
    </w:rPr>
  </w:style>
  <w:style w:type="character" w:customStyle="1" w:styleId="KomentarotemaDiagrama">
    <w:name w:val="Komentaro tema Diagrama"/>
    <w:basedOn w:val="KomentarotekstasDiagrama"/>
    <w:link w:val="Komentarotema"/>
    <w:uiPriority w:val="99"/>
    <w:semiHidden/>
    <w:rsid w:val="00351FFF"/>
    <w:rPr>
      <w:rFonts w:ascii="Times New Roman" w:eastAsia="Arial Unicode MS" w:hAnsi="Times New Roman"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6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D0347C-405C-4716-93EA-9F793FBCD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A08C31-50E2-4CCD-9EFF-AF648BB36AD5}">
  <ds:schemaRefs>
    <ds:schemaRef ds:uri="http://schemas.microsoft.com/sharepoint/v3/contenttype/forms"/>
  </ds:schemaRefs>
</ds:datastoreItem>
</file>

<file path=customXml/itemProps3.xml><?xml version="1.0" encoding="utf-8"?>
<ds:datastoreItem xmlns:ds="http://schemas.openxmlformats.org/officeDocument/2006/customXml" ds:itemID="{DDC024DE-3B7C-423B-8FB1-01418814E7B5}">
  <ds:schemaRefs>
    <ds:schemaRef ds:uri="http://schemas.microsoft.com/office/2006/metadata/properties"/>
    <ds:schemaRef ds:uri="http://schemas.microsoft.com/office/infopath/2007/PartnerControls"/>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4077</Words>
  <Characters>27995</Characters>
  <Application>Microsoft Office Word</Application>
  <DocSecurity>0</DocSecurity>
  <Lines>852</Lines>
  <Paragraphs>359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Čalkevičienė</dc:creator>
  <cp:keywords/>
  <dc:description/>
  <cp:lastModifiedBy>Eglė Čalkevičienė</cp:lastModifiedBy>
  <cp:revision>4</cp:revision>
  <dcterms:created xsi:type="dcterms:W3CDTF">2026-03-31T12:17:00Z</dcterms:created>
  <dcterms:modified xsi:type="dcterms:W3CDTF">2026-04-02T06:25:00Z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